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1EAE7" w14:textId="77777777" w:rsidR="00B047EC" w:rsidRDefault="00B047EC">
      <w:pPr>
        <w:tabs>
          <w:tab w:val="left" w:pos="284"/>
        </w:tabs>
        <w:spacing w:after="0"/>
      </w:pPr>
    </w:p>
    <w:p w14:paraId="43FD6F1E" w14:textId="77777777" w:rsidR="00B047EC" w:rsidRDefault="00B047EC">
      <w:pPr>
        <w:spacing w:after="0"/>
      </w:pPr>
    </w:p>
    <w:p w14:paraId="6C9CAB83" w14:textId="77777777" w:rsidR="00B047EC" w:rsidRDefault="00B047EC">
      <w:pPr>
        <w:pBdr>
          <w:top w:val="nil"/>
          <w:left w:val="nil"/>
          <w:bottom w:val="nil"/>
          <w:right w:val="nil"/>
          <w:between w:val="nil"/>
        </w:pBdr>
        <w:spacing w:after="0"/>
        <w:jc w:val="center"/>
        <w:rPr>
          <w:b/>
          <w:color w:val="000000"/>
          <w:sz w:val="28"/>
          <w:szCs w:val="28"/>
        </w:rPr>
      </w:pPr>
    </w:p>
    <w:p w14:paraId="516CA3B8" w14:textId="77777777" w:rsidR="00B047EC" w:rsidRDefault="00B047EC">
      <w:pPr>
        <w:spacing w:after="0"/>
        <w:jc w:val="center"/>
        <w:rPr>
          <w:b/>
          <w:sz w:val="30"/>
          <w:szCs w:val="30"/>
        </w:rPr>
      </w:pPr>
    </w:p>
    <w:p w14:paraId="4FD1AFAC" w14:textId="77777777" w:rsidR="00B047EC" w:rsidRDefault="00B047EC">
      <w:pPr>
        <w:spacing w:after="0"/>
        <w:jc w:val="center"/>
        <w:rPr>
          <w:b/>
          <w:sz w:val="30"/>
          <w:szCs w:val="30"/>
        </w:rPr>
      </w:pPr>
    </w:p>
    <w:p w14:paraId="3A4D2D8E" w14:textId="6BF829B8" w:rsidR="00B047EC" w:rsidRDefault="001D72D2">
      <w:pPr>
        <w:spacing w:after="0"/>
        <w:jc w:val="center"/>
        <w:rPr>
          <w:b/>
          <w:sz w:val="30"/>
          <w:szCs w:val="30"/>
        </w:rPr>
      </w:pPr>
      <w:r>
        <w:rPr>
          <w:b/>
          <w:sz w:val="30"/>
          <w:szCs w:val="30"/>
        </w:rPr>
        <w:t xml:space="preserve">Warwickshire Community and Voluntary Action </w:t>
      </w:r>
    </w:p>
    <w:p w14:paraId="3DD972C8" w14:textId="77777777" w:rsidR="00B047EC" w:rsidRDefault="00B047EC">
      <w:pPr>
        <w:spacing w:after="0"/>
      </w:pPr>
    </w:p>
    <w:p w14:paraId="2DEF79A8" w14:textId="6F1EFE6F" w:rsidR="002F61E5" w:rsidRPr="002F61E5" w:rsidRDefault="00000000" w:rsidP="002F61E5">
      <w:pPr>
        <w:pBdr>
          <w:top w:val="nil"/>
          <w:left w:val="nil"/>
          <w:bottom w:val="nil"/>
          <w:right w:val="nil"/>
          <w:between w:val="nil"/>
        </w:pBdr>
        <w:spacing w:after="0"/>
        <w:jc w:val="center"/>
        <w:rPr>
          <w:color w:val="000000"/>
          <w:sz w:val="28"/>
          <w:szCs w:val="28"/>
        </w:rPr>
      </w:pPr>
      <w:r>
        <w:rPr>
          <w:color w:val="000000"/>
          <w:sz w:val="28"/>
          <w:szCs w:val="28"/>
        </w:rPr>
        <w:t xml:space="preserve">is </w:t>
      </w:r>
      <w:proofErr w:type="gramStart"/>
      <w:r w:rsidR="001D72D2">
        <w:rPr>
          <w:color w:val="000000"/>
          <w:sz w:val="28"/>
          <w:szCs w:val="28"/>
        </w:rPr>
        <w:t>recruiting</w:t>
      </w:r>
      <w:proofErr w:type="gramEnd"/>
    </w:p>
    <w:p w14:paraId="571AF13B" w14:textId="77777777" w:rsidR="002F61E5" w:rsidRDefault="002F61E5" w:rsidP="002F61E5">
      <w:pPr>
        <w:spacing w:after="0"/>
      </w:pPr>
    </w:p>
    <w:p w14:paraId="3FA53E0C" w14:textId="13200D7F" w:rsidR="002F61E5" w:rsidRDefault="002F61E5" w:rsidP="002F61E5">
      <w:pPr>
        <w:pStyle w:val="NormalWeb"/>
        <w:spacing w:beforeAutospacing="0" w:after="0" w:afterAutospacing="0"/>
        <w:jc w:val="center"/>
        <w:rPr>
          <w:rFonts w:ascii="Arial" w:hAnsi="Arial" w:cs="Arial"/>
          <w:b/>
          <w:bCs/>
          <w:color w:val="000000"/>
          <w:sz w:val="36"/>
          <w:szCs w:val="36"/>
        </w:rPr>
      </w:pPr>
      <w:r>
        <w:rPr>
          <w:rFonts w:ascii="Arial" w:hAnsi="Arial" w:cs="Arial"/>
          <w:b/>
          <w:bCs/>
          <w:color w:val="000000"/>
          <w:sz w:val="36"/>
          <w:szCs w:val="36"/>
        </w:rPr>
        <w:t xml:space="preserve">Newtown Centre </w:t>
      </w:r>
      <w:r w:rsidR="00186FE1">
        <w:rPr>
          <w:rFonts w:ascii="Arial" w:hAnsi="Arial" w:cs="Arial"/>
          <w:b/>
          <w:bCs/>
          <w:color w:val="000000"/>
          <w:sz w:val="36"/>
          <w:szCs w:val="36"/>
        </w:rPr>
        <w:t>Assistant</w:t>
      </w:r>
    </w:p>
    <w:p w14:paraId="414A357D" w14:textId="77777777" w:rsidR="002F61E5" w:rsidRDefault="002F61E5" w:rsidP="002F61E5">
      <w:pPr>
        <w:pStyle w:val="NormalWeb"/>
        <w:spacing w:beforeAutospacing="0" w:after="0" w:afterAutospacing="0"/>
        <w:jc w:val="center"/>
        <w:rPr>
          <w:rFonts w:ascii="Arial" w:hAnsi="Arial" w:cs="Arial"/>
          <w:sz w:val="20"/>
        </w:rPr>
      </w:pPr>
    </w:p>
    <w:p w14:paraId="0DE2A612" w14:textId="6B55B23B" w:rsidR="005347D8" w:rsidRDefault="009C21EC" w:rsidP="00186FE1">
      <w:pPr>
        <w:spacing w:after="0"/>
        <w:ind w:left="2160" w:hanging="2160"/>
        <w:jc w:val="center"/>
        <w:rPr>
          <w:sz w:val="28"/>
        </w:rPr>
      </w:pPr>
      <w:r w:rsidRPr="009C21EC">
        <w:rPr>
          <w:sz w:val="28"/>
        </w:rPr>
        <w:t xml:space="preserve">Competitive </w:t>
      </w:r>
      <w:r w:rsidR="005347D8" w:rsidRPr="009C21EC">
        <w:rPr>
          <w:sz w:val="28"/>
        </w:rPr>
        <w:t>Salary</w:t>
      </w:r>
    </w:p>
    <w:p w14:paraId="4CDEA77D" w14:textId="2A22A362" w:rsidR="00186FE1" w:rsidRPr="00186FE1" w:rsidRDefault="00186FE1" w:rsidP="00186FE1">
      <w:pPr>
        <w:spacing w:after="0"/>
        <w:ind w:left="2160" w:hanging="2160"/>
        <w:jc w:val="center"/>
        <w:rPr>
          <w:sz w:val="28"/>
        </w:rPr>
      </w:pPr>
      <w:r>
        <w:rPr>
          <w:sz w:val="28"/>
        </w:rPr>
        <w:t>30</w:t>
      </w:r>
      <w:r w:rsidR="002F61E5">
        <w:rPr>
          <w:sz w:val="28"/>
        </w:rPr>
        <w:t xml:space="preserve"> hours per week</w:t>
      </w:r>
    </w:p>
    <w:p w14:paraId="14CC4559" w14:textId="77777777" w:rsidR="00186FE1" w:rsidRPr="00E60546" w:rsidRDefault="00186FE1" w:rsidP="00186FE1">
      <w:pPr>
        <w:spacing w:after="0"/>
        <w:ind w:left="2160" w:hanging="2160"/>
        <w:jc w:val="center"/>
        <w:rPr>
          <w:sz w:val="28"/>
          <w:szCs w:val="28"/>
        </w:rPr>
      </w:pPr>
      <w:r w:rsidRPr="00E60546">
        <w:rPr>
          <w:sz w:val="28"/>
          <w:szCs w:val="28"/>
        </w:rPr>
        <w:t>Permanent subject to funding</w:t>
      </w:r>
    </w:p>
    <w:p w14:paraId="7B8D2020" w14:textId="77777777" w:rsidR="00186FE1" w:rsidRPr="00E60546" w:rsidRDefault="00186FE1" w:rsidP="00186FE1">
      <w:pPr>
        <w:spacing w:after="0"/>
        <w:ind w:left="2160" w:hanging="2160"/>
        <w:jc w:val="center"/>
        <w:rPr>
          <w:sz w:val="28"/>
          <w:szCs w:val="28"/>
          <w:highlight w:val="white"/>
        </w:rPr>
      </w:pPr>
    </w:p>
    <w:p w14:paraId="70165FB0" w14:textId="12E4D07D" w:rsidR="00186FE1" w:rsidRDefault="00186FE1" w:rsidP="00186FE1">
      <w:pPr>
        <w:shd w:val="clear" w:color="auto" w:fill="FFFFFF"/>
        <w:spacing w:after="0"/>
        <w:jc w:val="center"/>
      </w:pPr>
      <w:r w:rsidRPr="00C96E4A">
        <w:t>We a</w:t>
      </w:r>
      <w:r w:rsidRPr="00C96E4A">
        <w:rPr>
          <w:color w:val="000000"/>
        </w:rPr>
        <w:t xml:space="preserve">re seeking an </w:t>
      </w:r>
      <w:r w:rsidRPr="00C96E4A">
        <w:t>enthusiastic, proactive individual to assist in ensuring the smooth day-to-day running of the Newtown Centre</w:t>
      </w:r>
      <w:r>
        <w:t xml:space="preserve"> in Nuneaton</w:t>
      </w:r>
      <w:r w:rsidRPr="00C96E4A">
        <w:t>.</w:t>
      </w:r>
    </w:p>
    <w:p w14:paraId="7A2E60EB" w14:textId="77777777" w:rsidR="00186FE1" w:rsidRDefault="00186FE1" w:rsidP="00186FE1">
      <w:pPr>
        <w:shd w:val="clear" w:color="auto" w:fill="FFFFFF"/>
        <w:spacing w:after="0"/>
        <w:jc w:val="center"/>
      </w:pPr>
    </w:p>
    <w:p w14:paraId="618BBBC2" w14:textId="77777777" w:rsidR="00186FE1" w:rsidRDefault="00186FE1" w:rsidP="00186FE1">
      <w:pPr>
        <w:shd w:val="clear" w:color="auto" w:fill="FFFFFF"/>
        <w:spacing w:after="0"/>
        <w:jc w:val="center"/>
        <w:rPr>
          <w:szCs w:val="22"/>
        </w:rPr>
      </w:pPr>
      <w:r>
        <w:rPr>
          <w:szCs w:val="22"/>
        </w:rPr>
        <w:t xml:space="preserve">The Newtown Centre is a vibrant community space in the heart of Nuneaton supporting a range of activities and services.  </w:t>
      </w:r>
    </w:p>
    <w:p w14:paraId="2561CAB7" w14:textId="77777777" w:rsidR="00186FE1" w:rsidRPr="00C96E4A" w:rsidRDefault="00186FE1" w:rsidP="005347D8">
      <w:pPr>
        <w:shd w:val="clear" w:color="auto" w:fill="FFFFFF"/>
        <w:spacing w:after="0"/>
      </w:pPr>
    </w:p>
    <w:p w14:paraId="661D13E5" w14:textId="2EBEBC81" w:rsidR="002F61E5" w:rsidRDefault="00186FE1" w:rsidP="00186FE1">
      <w:pPr>
        <w:shd w:val="clear" w:color="auto" w:fill="FFFFFF"/>
        <w:spacing w:after="0"/>
        <w:jc w:val="center"/>
      </w:pPr>
      <w:r w:rsidRPr="00C96E4A">
        <w:t>This can often be a physical role, so the successful candidate will be very hands-on, be ab</w:t>
      </w:r>
      <w:bookmarkStart w:id="0" w:name="_heading=h.gjdgxs" w:colFirst="0" w:colLast="0"/>
      <w:bookmarkEnd w:id="0"/>
      <w:r w:rsidRPr="00C96E4A">
        <w:t xml:space="preserve">le to work in a busy demanding environment, have good organisational skills, with the ability to plan, prioritise and complete tasks on schedule. You must also have experience of dealing with telephone and face to face enquiries and be proficient using </w:t>
      </w:r>
      <w:r>
        <w:t>e</w:t>
      </w:r>
      <w:r w:rsidRPr="00C96E4A">
        <w:t>mail</w:t>
      </w:r>
      <w:r w:rsidR="002F61E5">
        <w:t xml:space="preserve">, Microsoft Word and Excel. </w:t>
      </w:r>
    </w:p>
    <w:p w14:paraId="04913480" w14:textId="77777777" w:rsidR="002F61E5" w:rsidRDefault="002F61E5" w:rsidP="002F61E5">
      <w:pPr>
        <w:shd w:val="clear" w:color="auto" w:fill="FFFFFF"/>
        <w:spacing w:after="0"/>
        <w:jc w:val="center"/>
      </w:pPr>
    </w:p>
    <w:p w14:paraId="5197D316" w14:textId="77777777" w:rsidR="002F61E5" w:rsidRDefault="002F61E5" w:rsidP="002F61E5">
      <w:pPr>
        <w:shd w:val="clear" w:color="auto" w:fill="FFFFFF"/>
        <w:spacing w:after="0"/>
        <w:jc w:val="center"/>
      </w:pPr>
      <w:r>
        <w:t>Flexibility to undertake occasional work out of contracted hours is essential for this role.</w:t>
      </w:r>
    </w:p>
    <w:p w14:paraId="15C91E15" w14:textId="77777777" w:rsidR="002F61E5" w:rsidRDefault="002F61E5" w:rsidP="002F61E5">
      <w:pPr>
        <w:shd w:val="clear" w:color="auto" w:fill="FFFFFF"/>
        <w:spacing w:after="0"/>
        <w:jc w:val="center"/>
      </w:pPr>
    </w:p>
    <w:p w14:paraId="5D4F3561" w14:textId="77777777" w:rsidR="002F61E5" w:rsidRDefault="002F61E5" w:rsidP="002F61E5">
      <w:pPr>
        <w:spacing w:after="0"/>
        <w:jc w:val="center"/>
      </w:pPr>
      <w:r>
        <w:t xml:space="preserve">If you think you fit the brief for this exciting role, please view the job opportunity on </w:t>
      </w:r>
      <w:hyperlink r:id="rId7">
        <w:r>
          <w:rPr>
            <w:color w:val="0000FF"/>
            <w:u w:val="single"/>
          </w:rPr>
          <w:t>https://www.wcava.org.uk/vacancies/</w:t>
        </w:r>
      </w:hyperlink>
      <w:r>
        <w:t xml:space="preserve"> and submit your CV &amp; covering letter which evidences your ability to meet the requirement of the role to </w:t>
      </w:r>
      <w:hyperlink r:id="rId8">
        <w:r>
          <w:rPr>
            <w:color w:val="0000FF"/>
            <w:u w:val="single"/>
          </w:rPr>
          <w:t>recruitment@wcava.org.uk</w:t>
        </w:r>
      </w:hyperlink>
      <w:r>
        <w:t xml:space="preserve"> </w:t>
      </w:r>
    </w:p>
    <w:p w14:paraId="42BFBBC1" w14:textId="77777777" w:rsidR="002F61E5" w:rsidRDefault="002F61E5" w:rsidP="002F61E5">
      <w:pPr>
        <w:pBdr>
          <w:top w:val="nil"/>
          <w:left w:val="nil"/>
          <w:bottom w:val="nil"/>
          <w:right w:val="nil"/>
          <w:between w:val="nil"/>
        </w:pBdr>
        <w:spacing w:after="0"/>
        <w:jc w:val="center"/>
        <w:rPr>
          <w:color w:val="000000"/>
        </w:rPr>
      </w:pPr>
    </w:p>
    <w:p w14:paraId="5092BC12" w14:textId="77777777" w:rsidR="002F61E5" w:rsidRDefault="002F61E5" w:rsidP="002F61E5">
      <w:pPr>
        <w:pBdr>
          <w:top w:val="nil"/>
          <w:left w:val="nil"/>
          <w:bottom w:val="nil"/>
          <w:right w:val="nil"/>
          <w:between w:val="nil"/>
        </w:pBdr>
        <w:spacing w:after="0"/>
        <w:jc w:val="center"/>
        <w:rPr>
          <w:color w:val="000000"/>
        </w:rPr>
      </w:pPr>
      <w:r>
        <w:rPr>
          <w:color w:val="000000"/>
          <w:u w:val="single"/>
        </w:rPr>
        <w:t>No agencies please</w:t>
      </w:r>
    </w:p>
    <w:p w14:paraId="2845DA07" w14:textId="77777777" w:rsidR="002F61E5" w:rsidRDefault="002F61E5" w:rsidP="002F61E5">
      <w:pPr>
        <w:spacing w:after="0"/>
        <w:jc w:val="center"/>
      </w:pPr>
    </w:p>
    <w:p w14:paraId="1ACA1011" w14:textId="77777777" w:rsidR="002F61E5" w:rsidRDefault="002F61E5" w:rsidP="002F61E5">
      <w:pPr>
        <w:spacing w:after="0"/>
        <w:jc w:val="center"/>
        <w:rPr>
          <w:color w:val="000000"/>
        </w:rPr>
      </w:pPr>
      <w:r>
        <w:rPr>
          <w:color w:val="000000"/>
        </w:rPr>
        <w:t xml:space="preserve">WCAVA is an equal opportunities employer - </w:t>
      </w:r>
    </w:p>
    <w:p w14:paraId="54D727A1" w14:textId="77777777" w:rsidR="002F61E5" w:rsidRDefault="002F61E5" w:rsidP="002F61E5">
      <w:pPr>
        <w:spacing w:after="0"/>
        <w:jc w:val="center"/>
        <w:rPr>
          <w:i/>
          <w:color w:val="000000"/>
        </w:rPr>
      </w:pPr>
      <w:r>
        <w:rPr>
          <w:i/>
          <w:color w:val="000000"/>
        </w:rPr>
        <w:t>‘Putting Equality, Diversity and Inclusion into Practice’</w:t>
      </w:r>
    </w:p>
    <w:p w14:paraId="18D84296" w14:textId="77777777" w:rsidR="002F61E5" w:rsidRDefault="002F61E5" w:rsidP="002F61E5">
      <w:pPr>
        <w:spacing w:after="0"/>
      </w:pPr>
    </w:p>
    <w:p w14:paraId="3B7F2DAA" w14:textId="5DAF4C2A" w:rsidR="002F61E5" w:rsidRPr="009C21EC" w:rsidRDefault="002F61E5" w:rsidP="002F61E5">
      <w:pPr>
        <w:pStyle w:val="NormalWeb"/>
        <w:spacing w:beforeAutospacing="0" w:after="0" w:afterAutospacing="0"/>
        <w:jc w:val="center"/>
        <w:rPr>
          <w:rFonts w:ascii="Arial" w:hAnsi="Arial" w:cs="Arial"/>
        </w:rPr>
      </w:pPr>
      <w:bookmarkStart w:id="1" w:name="_Hlk158757716"/>
      <w:r w:rsidRPr="009C21EC">
        <w:rPr>
          <w:rFonts w:ascii="Arial" w:hAnsi="Arial" w:cs="Arial"/>
          <w:b/>
          <w:bCs/>
        </w:rPr>
        <w:t xml:space="preserve">Closing Date: Friday </w:t>
      </w:r>
      <w:r w:rsidR="005347D8" w:rsidRPr="009C21EC">
        <w:rPr>
          <w:rFonts w:ascii="Arial" w:hAnsi="Arial" w:cs="Arial"/>
          <w:b/>
          <w:bCs/>
        </w:rPr>
        <w:t>22</w:t>
      </w:r>
      <w:r w:rsidR="005347D8" w:rsidRPr="009C21EC">
        <w:rPr>
          <w:rFonts w:ascii="Arial" w:hAnsi="Arial" w:cs="Arial"/>
          <w:b/>
          <w:bCs/>
          <w:vertAlign w:val="superscript"/>
        </w:rPr>
        <w:t>nd</w:t>
      </w:r>
      <w:r w:rsidR="005347D8" w:rsidRPr="009C21EC">
        <w:rPr>
          <w:rFonts w:ascii="Arial" w:hAnsi="Arial" w:cs="Arial"/>
          <w:b/>
          <w:bCs/>
        </w:rPr>
        <w:t xml:space="preserve"> March 2024</w:t>
      </w:r>
      <w:r w:rsidRPr="009C21EC">
        <w:rPr>
          <w:rFonts w:ascii="Arial" w:hAnsi="Arial" w:cs="Arial"/>
          <w:b/>
          <w:bCs/>
        </w:rPr>
        <w:t xml:space="preserve"> at 9am</w:t>
      </w:r>
    </w:p>
    <w:p w14:paraId="19079CF1" w14:textId="42A24982" w:rsidR="002F61E5" w:rsidRPr="009C21EC" w:rsidRDefault="002F61E5" w:rsidP="002F61E5">
      <w:pPr>
        <w:pStyle w:val="NormalWeb"/>
        <w:spacing w:beforeAutospacing="0" w:after="0" w:afterAutospacing="0"/>
        <w:jc w:val="center"/>
        <w:rPr>
          <w:rFonts w:ascii="Arial" w:hAnsi="Arial" w:cs="Arial"/>
        </w:rPr>
      </w:pPr>
      <w:r w:rsidRPr="009C21EC">
        <w:rPr>
          <w:rFonts w:ascii="Arial" w:hAnsi="Arial" w:cs="Arial"/>
          <w:b/>
          <w:bCs/>
        </w:rPr>
        <w:t xml:space="preserve">Interviews: </w:t>
      </w:r>
      <w:r w:rsidR="005347D8" w:rsidRPr="009C21EC">
        <w:rPr>
          <w:rFonts w:ascii="Arial" w:hAnsi="Arial" w:cs="Arial"/>
          <w:b/>
          <w:bCs/>
        </w:rPr>
        <w:t>Wednesday 3</w:t>
      </w:r>
      <w:r w:rsidR="005347D8" w:rsidRPr="009C21EC">
        <w:rPr>
          <w:rFonts w:ascii="Arial" w:hAnsi="Arial" w:cs="Arial"/>
          <w:b/>
          <w:bCs/>
          <w:vertAlign w:val="superscript"/>
        </w:rPr>
        <w:t>rd</w:t>
      </w:r>
      <w:r w:rsidR="005347D8" w:rsidRPr="009C21EC">
        <w:rPr>
          <w:rFonts w:ascii="Arial" w:hAnsi="Arial" w:cs="Arial"/>
          <w:b/>
          <w:bCs/>
        </w:rPr>
        <w:t xml:space="preserve"> April 2024</w:t>
      </w:r>
    </w:p>
    <w:bookmarkEnd w:id="1"/>
    <w:p w14:paraId="541C7648" w14:textId="77777777" w:rsidR="002F61E5" w:rsidRDefault="002F61E5" w:rsidP="002F61E5">
      <w:pPr>
        <w:spacing w:after="0"/>
      </w:pPr>
    </w:p>
    <w:p w14:paraId="686651E4" w14:textId="62F292DA" w:rsidR="002F61E5" w:rsidRDefault="002F61E5" w:rsidP="002F61E5">
      <w:pPr>
        <w:pBdr>
          <w:top w:val="nil"/>
          <w:left w:val="nil"/>
          <w:bottom w:val="nil"/>
          <w:right w:val="nil"/>
          <w:between w:val="nil"/>
        </w:pBdr>
        <w:spacing w:after="0"/>
        <w:jc w:val="center"/>
        <w:rPr>
          <w:color w:val="000000"/>
        </w:rPr>
      </w:pPr>
      <w:r>
        <w:rPr>
          <w:color w:val="000000"/>
          <w:sz w:val="16"/>
          <w:szCs w:val="16"/>
        </w:rPr>
        <w:t xml:space="preserve">WCAVA is a Registered Charity no. 1123402 and a Company Limited by </w:t>
      </w:r>
      <w:proofErr w:type="gramStart"/>
      <w:r>
        <w:rPr>
          <w:color w:val="000000"/>
          <w:sz w:val="16"/>
          <w:szCs w:val="16"/>
        </w:rPr>
        <w:t>Guarantee</w:t>
      </w:r>
      <w:proofErr w:type="gramEnd"/>
      <w:r>
        <w:rPr>
          <w:color w:val="000000"/>
          <w:sz w:val="16"/>
          <w:szCs w:val="16"/>
        </w:rPr>
        <w:t xml:space="preserve"> no. 06531268</w:t>
      </w:r>
    </w:p>
    <w:p w14:paraId="3C3A9079" w14:textId="77777777" w:rsidR="00B047EC" w:rsidRDefault="00B047EC" w:rsidP="003D5233">
      <w:pPr>
        <w:pBdr>
          <w:top w:val="nil"/>
          <w:left w:val="nil"/>
          <w:bottom w:val="nil"/>
          <w:right w:val="nil"/>
          <w:between w:val="nil"/>
        </w:pBdr>
        <w:spacing w:after="0"/>
        <w:rPr>
          <w:b/>
          <w:color w:val="000000"/>
          <w:sz w:val="28"/>
          <w:szCs w:val="28"/>
        </w:rPr>
      </w:pPr>
    </w:p>
    <w:p w14:paraId="5B0E0196" w14:textId="537534C8" w:rsidR="00B047EC" w:rsidRDefault="00B047EC" w:rsidP="005347D8">
      <w:pPr>
        <w:pBdr>
          <w:top w:val="nil"/>
          <w:left w:val="nil"/>
          <w:bottom w:val="nil"/>
          <w:right w:val="nil"/>
          <w:between w:val="nil"/>
        </w:pBdr>
        <w:spacing w:after="0"/>
        <w:rPr>
          <w:b/>
          <w:color w:val="000000"/>
          <w:sz w:val="28"/>
          <w:szCs w:val="28"/>
        </w:rPr>
      </w:pPr>
    </w:p>
    <w:sectPr w:rsidR="00B047EC">
      <w:headerReference w:type="default" r:id="rId9"/>
      <w:headerReference w:type="first" r:id="rId10"/>
      <w:pgSz w:w="11899"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00160" w14:textId="77777777" w:rsidR="0096491F" w:rsidRDefault="0096491F">
      <w:pPr>
        <w:spacing w:after="0"/>
      </w:pPr>
      <w:r>
        <w:separator/>
      </w:r>
    </w:p>
  </w:endnote>
  <w:endnote w:type="continuationSeparator" w:id="0">
    <w:p w14:paraId="0C72D328" w14:textId="77777777" w:rsidR="0096491F" w:rsidRDefault="009649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3FC5D" w14:textId="77777777" w:rsidR="0096491F" w:rsidRDefault="0096491F">
      <w:pPr>
        <w:spacing w:after="0"/>
      </w:pPr>
      <w:r>
        <w:separator/>
      </w:r>
    </w:p>
  </w:footnote>
  <w:footnote w:type="continuationSeparator" w:id="0">
    <w:p w14:paraId="38F6B717" w14:textId="77777777" w:rsidR="0096491F" w:rsidRDefault="009649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9A00" w14:textId="77777777" w:rsidR="00B047EC" w:rsidRDefault="00000000">
    <w:pPr>
      <w:pBdr>
        <w:top w:val="nil"/>
        <w:left w:val="nil"/>
        <w:bottom w:val="nil"/>
        <w:right w:val="nil"/>
        <w:between w:val="nil"/>
      </w:pBdr>
      <w:tabs>
        <w:tab w:val="center" w:pos="4513"/>
        <w:tab w:val="right" w:pos="9026"/>
        <w:tab w:val="left" w:pos="6540"/>
      </w:tabs>
      <w:spacing w:after="0"/>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2126" w14:textId="0E3EAF43" w:rsidR="00B047EC" w:rsidRDefault="00000000">
    <w:pPr>
      <w:pBdr>
        <w:top w:val="nil"/>
        <w:left w:val="nil"/>
        <w:bottom w:val="nil"/>
        <w:right w:val="nil"/>
        <w:between w:val="nil"/>
      </w:pBdr>
      <w:tabs>
        <w:tab w:val="center" w:pos="4513"/>
        <w:tab w:val="right" w:pos="9026"/>
      </w:tabs>
      <w:spacing w:after="0"/>
      <w:rPr>
        <w:color w:val="000000"/>
      </w:rPr>
    </w:pPr>
    <w:r>
      <w:rPr>
        <w:noProof/>
      </w:rPr>
      <w:drawing>
        <wp:anchor distT="0" distB="0" distL="0" distR="0" simplePos="0" relativeHeight="251658240" behindDoc="1" locked="0" layoutInCell="1" hidden="0" allowOverlap="1" wp14:anchorId="3F0D842A" wp14:editId="2E80AC2E">
          <wp:simplePos x="0" y="0"/>
          <wp:positionH relativeFrom="page">
            <wp:align>right</wp:align>
          </wp:positionH>
          <wp:positionV relativeFrom="paragraph">
            <wp:posOffset>-419100</wp:posOffset>
          </wp:positionV>
          <wp:extent cx="7531100" cy="10652125"/>
          <wp:effectExtent l="0" t="0" r="0" b="0"/>
          <wp:wrapNone/>
          <wp:docPr id="483944508" name="Picture 483944508" descr="16186 - WCAVA Letterhead Generic.jpg"/>
          <wp:cNvGraphicFramePr/>
          <a:graphic xmlns:a="http://schemas.openxmlformats.org/drawingml/2006/main">
            <a:graphicData uri="http://schemas.openxmlformats.org/drawingml/2006/picture">
              <pic:pic xmlns:pic="http://schemas.openxmlformats.org/drawingml/2006/picture">
                <pic:nvPicPr>
                  <pic:cNvPr id="0" name="image4.jpg" descr="16186 - WCAVA Letterhead Generic.jpg"/>
                  <pic:cNvPicPr preferRelativeResize="0"/>
                </pic:nvPicPr>
                <pic:blipFill>
                  <a:blip r:embed="rId1"/>
                  <a:srcRect/>
                  <a:stretch>
                    <a:fillRect/>
                  </a:stretch>
                </pic:blipFill>
                <pic:spPr>
                  <a:xfrm>
                    <a:off x="0" y="0"/>
                    <a:ext cx="7531100" cy="106521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1685C2F" wp14:editId="5BA55269">
          <wp:simplePos x="0" y="0"/>
          <wp:positionH relativeFrom="column">
            <wp:posOffset>5229225</wp:posOffset>
          </wp:positionH>
          <wp:positionV relativeFrom="paragraph">
            <wp:posOffset>-239394</wp:posOffset>
          </wp:positionV>
          <wp:extent cx="1758435" cy="1171575"/>
          <wp:effectExtent l="0" t="0" r="0" b="0"/>
          <wp:wrapSquare wrapText="bothSides" distT="0" distB="0" distL="114300" distR="114300"/>
          <wp:docPr id="1052035871" name="Picture 1052035871"/>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758435" cy="11715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70577017" wp14:editId="6346EAE0">
          <wp:simplePos x="0" y="0"/>
          <wp:positionH relativeFrom="column">
            <wp:posOffset>3848100</wp:posOffset>
          </wp:positionH>
          <wp:positionV relativeFrom="paragraph">
            <wp:posOffset>43180</wp:posOffset>
          </wp:positionV>
          <wp:extent cx="1692910" cy="815975"/>
          <wp:effectExtent l="0" t="0" r="0" b="0"/>
          <wp:wrapSquare wrapText="bothSides" distT="0" distB="0" distL="114300" distR="114300"/>
          <wp:docPr id="1091188729" name="Picture 1091188729"/>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692910" cy="81597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7EC"/>
    <w:rsid w:val="00186FE1"/>
    <w:rsid w:val="001D72D2"/>
    <w:rsid w:val="001F2E9D"/>
    <w:rsid w:val="00266EAF"/>
    <w:rsid w:val="002F61E5"/>
    <w:rsid w:val="003D5233"/>
    <w:rsid w:val="00451D2A"/>
    <w:rsid w:val="005347D8"/>
    <w:rsid w:val="00911663"/>
    <w:rsid w:val="0096491F"/>
    <w:rsid w:val="009C21EC"/>
    <w:rsid w:val="00B047EC"/>
    <w:rsid w:val="00C3694B"/>
    <w:rsid w:val="00EA6356"/>
    <w:rsid w:val="00F54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36278"/>
  <w15:docId w15:val="{4348DDD9-EE8C-447E-B0A3-ABDED977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E7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436A6"/>
    <w:pPr>
      <w:tabs>
        <w:tab w:val="center" w:pos="4513"/>
        <w:tab w:val="right" w:pos="9026"/>
      </w:tabs>
      <w:spacing w:after="0"/>
    </w:pPr>
  </w:style>
  <w:style w:type="character" w:customStyle="1" w:styleId="HeaderChar">
    <w:name w:val="Header Char"/>
    <w:basedOn w:val="DefaultParagraphFont"/>
    <w:link w:val="Header"/>
    <w:uiPriority w:val="99"/>
    <w:rsid w:val="00A436A6"/>
    <w:rPr>
      <w:rFonts w:ascii="Arial" w:hAnsi="Arial"/>
      <w:sz w:val="24"/>
    </w:rPr>
  </w:style>
  <w:style w:type="paragraph" w:styleId="Footer">
    <w:name w:val="footer"/>
    <w:basedOn w:val="Normal"/>
    <w:link w:val="FooterChar"/>
    <w:uiPriority w:val="99"/>
    <w:unhideWhenUsed/>
    <w:rsid w:val="00A436A6"/>
    <w:pPr>
      <w:tabs>
        <w:tab w:val="center" w:pos="4513"/>
        <w:tab w:val="right" w:pos="9026"/>
      </w:tabs>
      <w:spacing w:after="0"/>
    </w:pPr>
  </w:style>
  <w:style w:type="character" w:customStyle="1" w:styleId="FooterChar">
    <w:name w:val="Footer Char"/>
    <w:basedOn w:val="DefaultParagraphFont"/>
    <w:link w:val="Footer"/>
    <w:uiPriority w:val="99"/>
    <w:rsid w:val="00A436A6"/>
    <w:rPr>
      <w:rFonts w:ascii="Arial" w:hAnsi="Arial"/>
      <w:sz w:val="24"/>
    </w:rPr>
  </w:style>
  <w:style w:type="character" w:styleId="Hyperlink">
    <w:name w:val="Hyperlink"/>
    <w:basedOn w:val="DefaultParagraphFont"/>
    <w:uiPriority w:val="99"/>
    <w:unhideWhenUsed/>
    <w:rsid w:val="00C5057A"/>
    <w:rPr>
      <w:color w:val="0000FF" w:themeColor="hyperlink"/>
      <w:u w:val="single"/>
    </w:rPr>
  </w:style>
  <w:style w:type="paragraph" w:styleId="BodyText2">
    <w:name w:val="Body Text 2"/>
    <w:basedOn w:val="Normal"/>
    <w:link w:val="BodyText2Char"/>
    <w:semiHidden/>
    <w:rsid w:val="00667CBB"/>
    <w:pPr>
      <w:spacing w:after="0"/>
    </w:pPr>
    <w:rPr>
      <w:rFonts w:eastAsia="Times New Roman" w:cs="Times New Roman"/>
      <w:b/>
      <w:sz w:val="22"/>
    </w:rPr>
  </w:style>
  <w:style w:type="character" w:customStyle="1" w:styleId="BodyText2Char">
    <w:name w:val="Body Text 2 Char"/>
    <w:basedOn w:val="DefaultParagraphFont"/>
    <w:link w:val="BodyText2"/>
    <w:semiHidden/>
    <w:rsid w:val="00667CBB"/>
    <w:rPr>
      <w:rFonts w:ascii="Arial" w:eastAsia="Times New Roman" w:hAnsi="Arial" w:cs="Times New Roman"/>
      <w:b/>
      <w:sz w:val="22"/>
    </w:rPr>
  </w:style>
  <w:style w:type="character" w:customStyle="1" w:styleId="apple-converted-space">
    <w:name w:val="apple-converted-space"/>
    <w:basedOn w:val="DefaultParagraphFont"/>
    <w:rsid w:val="000362D0"/>
  </w:style>
  <w:style w:type="paragraph" w:styleId="BalloonText">
    <w:name w:val="Balloon Text"/>
    <w:basedOn w:val="Normal"/>
    <w:link w:val="BalloonTextChar"/>
    <w:uiPriority w:val="99"/>
    <w:semiHidden/>
    <w:unhideWhenUsed/>
    <w:rsid w:val="00985AF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AF6"/>
    <w:rPr>
      <w:rFonts w:ascii="Tahoma" w:hAnsi="Tahoma" w:cs="Tahoma"/>
      <w:sz w:val="16"/>
      <w:szCs w:val="16"/>
    </w:rPr>
  </w:style>
  <w:style w:type="paragraph" w:styleId="NormalWeb">
    <w:name w:val="Normal (Web)"/>
    <w:basedOn w:val="Normal"/>
    <w:uiPriority w:val="99"/>
    <w:unhideWhenUsed/>
    <w:qFormat/>
    <w:rsid w:val="008759CE"/>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394D11"/>
    <w:rPr>
      <w:sz w:val="16"/>
      <w:szCs w:val="16"/>
    </w:rPr>
  </w:style>
  <w:style w:type="paragraph" w:styleId="CommentText">
    <w:name w:val="annotation text"/>
    <w:basedOn w:val="Normal"/>
    <w:link w:val="CommentTextChar"/>
    <w:uiPriority w:val="99"/>
    <w:semiHidden/>
    <w:unhideWhenUsed/>
    <w:rsid w:val="00394D11"/>
    <w:rPr>
      <w:sz w:val="20"/>
    </w:rPr>
  </w:style>
  <w:style w:type="character" w:customStyle="1" w:styleId="CommentTextChar">
    <w:name w:val="Comment Text Char"/>
    <w:basedOn w:val="DefaultParagraphFont"/>
    <w:link w:val="CommentText"/>
    <w:uiPriority w:val="99"/>
    <w:semiHidden/>
    <w:rsid w:val="00394D11"/>
    <w:rPr>
      <w:rFonts w:ascii="Arial" w:hAnsi="Arial"/>
    </w:rPr>
  </w:style>
  <w:style w:type="paragraph" w:styleId="CommentSubject">
    <w:name w:val="annotation subject"/>
    <w:basedOn w:val="CommentText"/>
    <w:next w:val="CommentText"/>
    <w:link w:val="CommentSubjectChar"/>
    <w:uiPriority w:val="99"/>
    <w:semiHidden/>
    <w:unhideWhenUsed/>
    <w:rsid w:val="00394D11"/>
    <w:rPr>
      <w:b/>
      <w:bCs/>
    </w:rPr>
  </w:style>
  <w:style w:type="character" w:customStyle="1" w:styleId="CommentSubjectChar">
    <w:name w:val="Comment Subject Char"/>
    <w:basedOn w:val="CommentTextChar"/>
    <w:link w:val="CommentSubject"/>
    <w:uiPriority w:val="99"/>
    <w:semiHidden/>
    <w:rsid w:val="00394D11"/>
    <w:rPr>
      <w:rFonts w:ascii="Arial" w:hAnsi="Arial"/>
      <w:b/>
      <w:bCs/>
    </w:rPr>
  </w:style>
  <w:style w:type="character" w:styleId="UnresolvedMention">
    <w:name w:val="Unresolved Mention"/>
    <w:basedOn w:val="DefaultParagraphFont"/>
    <w:uiPriority w:val="99"/>
    <w:semiHidden/>
    <w:unhideWhenUsed/>
    <w:rsid w:val="00F7113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wcava.org.uk" TargetMode="External"/><Relationship Id="rId3" Type="http://schemas.openxmlformats.org/officeDocument/2006/relationships/settings" Target="settings.xml"/><Relationship Id="rId7" Type="http://schemas.openxmlformats.org/officeDocument/2006/relationships/hyperlink" Target="https://www.wcava.org.uk/vacan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lIVDmglX5u1ub5vxnREADE3g5Q==">CgMxLjAyCGguZ2pkZ3hzOAByITE5OFpnTm5CdWtuSHF5aVBjcXY1dG5WWWRZUHE1N1lVaQ==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Treena Robinson</dc:creator>
  <cp:lastModifiedBy>Yetunde Okubadejo</cp:lastModifiedBy>
  <cp:revision>7</cp:revision>
  <dcterms:created xsi:type="dcterms:W3CDTF">2023-10-05T12:32:00Z</dcterms:created>
  <dcterms:modified xsi:type="dcterms:W3CDTF">2024-02-28T14:10:00Z</dcterms:modified>
</cp:coreProperties>
</file>