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73" w:rsidRDefault="007F3A73" w:rsidP="009872EA">
      <w:pPr>
        <w:ind w:left="0" w:hanging="2"/>
      </w:pPr>
      <w:bookmarkStart w:id="0" w:name="_GoBack"/>
      <w:bookmarkEnd w:id="0"/>
    </w:p>
    <w:p w:rsidR="007F3A73" w:rsidRDefault="00761F38" w:rsidP="009872EA">
      <w:pPr>
        <w:ind w:left="1" w:hanging="3"/>
        <w:jc w:val="center"/>
        <w:rPr>
          <w:sz w:val="28"/>
          <w:szCs w:val="28"/>
        </w:rPr>
      </w:pPr>
      <w:r>
        <w:rPr>
          <w:b/>
          <w:noProof/>
          <w:sz w:val="28"/>
          <w:szCs w:val="28"/>
          <w:lang w:eastAsia="en-GB"/>
        </w:rPr>
        <w:drawing>
          <wp:inline distT="0" distB="0" distL="114300" distR="114300">
            <wp:extent cx="2867025" cy="140017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67025" cy="1400175"/>
                    </a:xfrm>
                    <a:prstGeom prst="rect">
                      <a:avLst/>
                    </a:prstGeom>
                    <a:ln/>
                  </pic:spPr>
                </pic:pic>
              </a:graphicData>
            </a:graphic>
          </wp:inline>
        </w:drawing>
      </w:r>
    </w:p>
    <w:p w:rsidR="007F3A73" w:rsidRDefault="007F3A73" w:rsidP="009872EA">
      <w:pPr>
        <w:ind w:left="1" w:hanging="3"/>
        <w:jc w:val="center"/>
        <w:rPr>
          <w:sz w:val="28"/>
          <w:szCs w:val="28"/>
        </w:rPr>
      </w:pPr>
    </w:p>
    <w:p w:rsidR="007F3A73" w:rsidRDefault="00761F38" w:rsidP="009872EA">
      <w:pPr>
        <w:ind w:left="1" w:hanging="3"/>
        <w:jc w:val="center"/>
        <w:rPr>
          <w:sz w:val="28"/>
          <w:szCs w:val="28"/>
        </w:rPr>
      </w:pPr>
      <w:r>
        <w:rPr>
          <w:b/>
          <w:sz w:val="28"/>
          <w:szCs w:val="28"/>
        </w:rPr>
        <w:t xml:space="preserve">Warwickshire Community and Voluntary Action </w:t>
      </w:r>
    </w:p>
    <w:p w:rsidR="007F3A73" w:rsidRDefault="004627F8" w:rsidP="009872EA">
      <w:pPr>
        <w:ind w:left="1" w:hanging="3"/>
        <w:jc w:val="center"/>
        <w:rPr>
          <w:sz w:val="28"/>
          <w:szCs w:val="28"/>
        </w:rPr>
      </w:pPr>
      <w:r>
        <w:rPr>
          <w:b/>
          <w:sz w:val="28"/>
          <w:szCs w:val="28"/>
        </w:rPr>
        <w:t>2018/19</w:t>
      </w:r>
      <w:r w:rsidR="00761F38">
        <w:rPr>
          <w:b/>
          <w:sz w:val="28"/>
          <w:szCs w:val="28"/>
        </w:rPr>
        <w:t xml:space="preserve"> Annual General Meeting</w:t>
      </w:r>
    </w:p>
    <w:p w:rsidR="007F3A73" w:rsidRDefault="00761F38" w:rsidP="009872EA">
      <w:pPr>
        <w:ind w:left="0" w:hanging="2"/>
        <w:jc w:val="center"/>
      </w:pPr>
      <w:r>
        <w:rPr>
          <w:b/>
        </w:rPr>
        <w:t xml:space="preserve">Held on </w:t>
      </w:r>
      <w:r w:rsidR="004627F8">
        <w:rPr>
          <w:b/>
        </w:rPr>
        <w:t>Wednesday 25</w:t>
      </w:r>
      <w:r>
        <w:rPr>
          <w:b/>
          <w:vertAlign w:val="superscript"/>
        </w:rPr>
        <w:t>th</w:t>
      </w:r>
      <w:r>
        <w:rPr>
          <w:b/>
        </w:rPr>
        <w:t xml:space="preserve"> September</w:t>
      </w:r>
      <w:r w:rsidR="004627F8">
        <w:rPr>
          <w:b/>
        </w:rPr>
        <w:t xml:space="preserve"> 2019 at 10</w:t>
      </w:r>
      <w:r>
        <w:rPr>
          <w:b/>
        </w:rPr>
        <w:t>.</w:t>
      </w:r>
      <w:r w:rsidR="00BB30E1">
        <w:rPr>
          <w:b/>
        </w:rPr>
        <w:t>30</w:t>
      </w:r>
      <w:r>
        <w:rPr>
          <w:b/>
        </w:rPr>
        <w:t xml:space="preserve"> am</w:t>
      </w:r>
    </w:p>
    <w:p w:rsidR="007F3A73" w:rsidRDefault="00761F38" w:rsidP="009872EA">
      <w:pPr>
        <w:ind w:left="0" w:hanging="2"/>
        <w:jc w:val="center"/>
      </w:pPr>
      <w:proofErr w:type="gramStart"/>
      <w:r>
        <w:rPr>
          <w:b/>
        </w:rPr>
        <w:t>at</w:t>
      </w:r>
      <w:proofErr w:type="gramEnd"/>
      <w:r>
        <w:rPr>
          <w:b/>
        </w:rPr>
        <w:t xml:space="preserve"> </w:t>
      </w:r>
      <w:r w:rsidR="004627F8">
        <w:rPr>
          <w:b/>
        </w:rPr>
        <w:t>The Benn Hall, Rugby</w:t>
      </w:r>
    </w:p>
    <w:p w:rsidR="007F3A73" w:rsidRDefault="007F3A73" w:rsidP="009872EA">
      <w:pPr>
        <w:ind w:left="0" w:hanging="2"/>
      </w:pPr>
    </w:p>
    <w:p w:rsidR="007F3A73" w:rsidRDefault="00761F38" w:rsidP="009872EA">
      <w:pPr>
        <w:ind w:left="0" w:hanging="2"/>
        <w:jc w:val="both"/>
      </w:pPr>
      <w:r>
        <w:rPr>
          <w:b/>
        </w:rPr>
        <w:t>Chair’s Welcome and Introduction</w:t>
      </w:r>
    </w:p>
    <w:p w:rsidR="007F3A73" w:rsidRDefault="004627F8" w:rsidP="009872EA">
      <w:pPr>
        <w:ind w:left="0" w:hanging="2"/>
        <w:jc w:val="both"/>
      </w:pPr>
      <w:r>
        <w:t xml:space="preserve">Katy Harper, WCAVA </w:t>
      </w:r>
      <w:r w:rsidR="00761F38">
        <w:t>Ch</w:t>
      </w:r>
      <w:r>
        <w:t>air, welcomed everyone to our 11</w:t>
      </w:r>
      <w:r w:rsidR="00761F38">
        <w:rPr>
          <w:vertAlign w:val="superscript"/>
        </w:rPr>
        <w:t>th</w:t>
      </w:r>
      <w:r w:rsidR="00761F38">
        <w:t xml:space="preserve"> AGM. Particular welcomes were extended to: </w:t>
      </w:r>
    </w:p>
    <w:p w:rsidR="007F3A73" w:rsidRDefault="007F3A73" w:rsidP="009872EA">
      <w:pPr>
        <w:ind w:left="0" w:hanging="2"/>
        <w:jc w:val="both"/>
      </w:pPr>
    </w:p>
    <w:p w:rsidR="00BB30E1" w:rsidRDefault="00BB30E1" w:rsidP="009872EA">
      <w:pPr>
        <w:ind w:left="0" w:hanging="2"/>
        <w:jc w:val="both"/>
      </w:pPr>
      <w:r w:rsidRPr="00BB30E1">
        <w:t xml:space="preserve">Mr Simon </w:t>
      </w:r>
      <w:proofErr w:type="spellStart"/>
      <w:r w:rsidRPr="00BB30E1">
        <w:t>Miesegaes</w:t>
      </w:r>
      <w:proofErr w:type="spellEnd"/>
      <w:r w:rsidRPr="00BB30E1">
        <w:t xml:space="preserve"> </w:t>
      </w:r>
      <w:r>
        <w:tab/>
      </w:r>
      <w:proofErr w:type="gramStart"/>
      <w:r w:rsidRPr="00BB30E1">
        <w:t>The</w:t>
      </w:r>
      <w:proofErr w:type="gramEnd"/>
      <w:r w:rsidRPr="00BB30E1">
        <w:t xml:space="preserve"> High Sheriff of Warwickshire</w:t>
      </w:r>
    </w:p>
    <w:p w:rsidR="00BB30E1" w:rsidRDefault="00BB30E1" w:rsidP="009872EA">
      <w:pPr>
        <w:ind w:left="0" w:hanging="2"/>
        <w:jc w:val="both"/>
      </w:pPr>
      <w:r>
        <w:t>Cllr Stuart Davis</w:t>
      </w:r>
      <w:r>
        <w:tab/>
      </w:r>
      <w:r>
        <w:tab/>
        <w:t xml:space="preserve">Mayor of Solihull </w:t>
      </w:r>
    </w:p>
    <w:p w:rsidR="00BB30E1" w:rsidRDefault="00BB30E1" w:rsidP="009872EA">
      <w:pPr>
        <w:ind w:left="0" w:hanging="2"/>
        <w:jc w:val="both"/>
      </w:pPr>
      <w:r>
        <w:t>Cllr Bill Lewis</w:t>
      </w:r>
      <w:r w:rsidR="00ED4905">
        <w:rPr>
          <w:color w:val="FF0000"/>
        </w:rPr>
        <w:tab/>
      </w:r>
      <w:r>
        <w:tab/>
      </w:r>
      <w:r>
        <w:tab/>
        <w:t>Mayor of Rugby</w:t>
      </w:r>
    </w:p>
    <w:p w:rsidR="00BB30E1" w:rsidRDefault="00BB30E1" w:rsidP="00BB30E1">
      <w:pPr>
        <w:ind w:leftChars="0" w:left="0" w:firstLineChars="0" w:firstLine="0"/>
        <w:jc w:val="both"/>
      </w:pPr>
      <w:r>
        <w:t>Cllr David Humphreys</w:t>
      </w:r>
      <w:r>
        <w:tab/>
        <w:t>Leader of North Warwickshire Borough Council</w:t>
      </w:r>
    </w:p>
    <w:p w:rsidR="00BB30E1" w:rsidRDefault="00BB30E1" w:rsidP="009872EA">
      <w:pPr>
        <w:ind w:left="0" w:hanging="2"/>
        <w:jc w:val="both"/>
      </w:pPr>
      <w:r>
        <w:t>Cllr Marian Humphreys</w:t>
      </w:r>
      <w:r>
        <w:tab/>
        <w:t>North Warwickshire Borough Council</w:t>
      </w:r>
    </w:p>
    <w:p w:rsidR="00BB30E1" w:rsidRDefault="00BB30E1" w:rsidP="009872EA">
      <w:pPr>
        <w:ind w:left="0" w:hanging="2"/>
        <w:jc w:val="both"/>
      </w:pPr>
      <w:r>
        <w:t>Cllr George Illingworth</w:t>
      </w:r>
      <w:r>
        <w:tab/>
        <w:t>Chair of Warwick District Council</w:t>
      </w:r>
      <w:r w:rsidR="00457E84">
        <w:t xml:space="preserve"> (WDC)</w:t>
      </w:r>
    </w:p>
    <w:p w:rsidR="00BB30E1" w:rsidRDefault="00BB30E1" w:rsidP="009872EA">
      <w:pPr>
        <w:ind w:left="0" w:hanging="2"/>
        <w:jc w:val="both"/>
      </w:pPr>
      <w:r>
        <w:t>Cllr Chris Cade</w:t>
      </w:r>
      <w:r>
        <w:tab/>
      </w:r>
      <w:r>
        <w:tab/>
        <w:t>Rugby Borough Council</w:t>
      </w:r>
    </w:p>
    <w:p w:rsidR="00BB30E1" w:rsidRDefault="00BB30E1" w:rsidP="009872EA">
      <w:pPr>
        <w:ind w:left="0" w:hanging="2"/>
        <w:jc w:val="both"/>
      </w:pPr>
      <w:r>
        <w:t>Mr Andy Hardy</w:t>
      </w:r>
      <w:r>
        <w:tab/>
      </w:r>
      <w:r>
        <w:tab/>
        <w:t xml:space="preserve">CEO, </w:t>
      </w:r>
      <w:r>
        <w:tab/>
      </w:r>
      <w:r w:rsidRPr="00BB30E1">
        <w:t>University Hospitals Coventry and Warwickshire</w:t>
      </w:r>
    </w:p>
    <w:p w:rsidR="00BB30E1" w:rsidRDefault="00BB30E1" w:rsidP="009872EA">
      <w:pPr>
        <w:ind w:left="0" w:hanging="2"/>
        <w:jc w:val="both"/>
      </w:pPr>
      <w:r>
        <w:t>Mr Eric Wood</w:t>
      </w:r>
      <w:r>
        <w:tab/>
      </w:r>
      <w:r>
        <w:tab/>
        <w:t>Deputy Lord Lieutenant</w:t>
      </w:r>
    </w:p>
    <w:p w:rsidR="00BB30E1" w:rsidRDefault="00BB30E1" w:rsidP="009872EA">
      <w:pPr>
        <w:ind w:left="0" w:hanging="2"/>
        <w:jc w:val="both"/>
      </w:pPr>
      <w:proofErr w:type="spellStart"/>
      <w:r>
        <w:t>Kushal</w:t>
      </w:r>
      <w:proofErr w:type="spellEnd"/>
      <w:r>
        <w:t xml:space="preserve"> Birla</w:t>
      </w:r>
      <w:r>
        <w:tab/>
      </w:r>
      <w:r>
        <w:tab/>
      </w:r>
      <w:r>
        <w:tab/>
        <w:t>Assistant Director</w:t>
      </w:r>
      <w:r w:rsidR="00457E84">
        <w:t>,</w:t>
      </w:r>
      <w:r>
        <w:t xml:space="preserve"> Resources Directorate WCC</w:t>
      </w:r>
    </w:p>
    <w:p w:rsidR="004627F8" w:rsidRDefault="004627F8" w:rsidP="009872EA">
      <w:pPr>
        <w:ind w:left="0" w:hanging="2"/>
        <w:jc w:val="both"/>
      </w:pPr>
    </w:p>
    <w:p w:rsidR="007F3A73" w:rsidRDefault="00761F38" w:rsidP="009872EA">
      <w:pPr>
        <w:ind w:left="0" w:hanging="2"/>
        <w:jc w:val="both"/>
      </w:pPr>
      <w:r>
        <w:t xml:space="preserve">Paul </w:t>
      </w:r>
      <w:proofErr w:type="spellStart"/>
      <w:r>
        <w:t>Tolley</w:t>
      </w:r>
      <w:proofErr w:type="spellEnd"/>
      <w:r>
        <w:t>, WCAVA Chief Executive, read out the apologies of note which included:</w:t>
      </w:r>
    </w:p>
    <w:p w:rsidR="00BB30E1" w:rsidRDefault="00BB30E1" w:rsidP="009872EA">
      <w:pPr>
        <w:ind w:left="0" w:hanging="2"/>
        <w:jc w:val="both"/>
      </w:pPr>
    </w:p>
    <w:p w:rsidR="00BB30E1" w:rsidRDefault="00BB30E1" w:rsidP="00BB30E1">
      <w:pPr>
        <w:ind w:left="0" w:hanging="2"/>
        <w:jc w:val="both"/>
      </w:pPr>
      <w:r>
        <w:t>Mr Timothy Cox</w:t>
      </w:r>
      <w:r>
        <w:tab/>
      </w:r>
      <w:r>
        <w:tab/>
      </w:r>
      <w:proofErr w:type="spellStart"/>
      <w:r>
        <w:t>H.M.Lord</w:t>
      </w:r>
      <w:proofErr w:type="spellEnd"/>
      <w:r>
        <w:t>-Lieutenant of the County of Warwickshire</w:t>
      </w:r>
      <w:r>
        <w:tab/>
      </w:r>
    </w:p>
    <w:p w:rsidR="00BB30E1" w:rsidRDefault="00BB30E1" w:rsidP="00BB30E1">
      <w:pPr>
        <w:ind w:leftChars="0" w:left="0" w:firstLineChars="0" w:firstLine="0"/>
        <w:jc w:val="both"/>
      </w:pPr>
      <w:r>
        <w:t>Mr Jeremy Wright MP</w:t>
      </w:r>
      <w:r>
        <w:tab/>
        <w:t xml:space="preserve">Kenilworth &amp; </w:t>
      </w:r>
      <w:proofErr w:type="spellStart"/>
      <w:r>
        <w:t>Southam</w:t>
      </w:r>
      <w:proofErr w:type="spellEnd"/>
      <w:r>
        <w:t xml:space="preserve"> MP</w:t>
      </w:r>
    </w:p>
    <w:p w:rsidR="00BB30E1" w:rsidRDefault="00BB30E1" w:rsidP="00BB30E1">
      <w:pPr>
        <w:ind w:left="0" w:hanging="2"/>
        <w:jc w:val="both"/>
      </w:pPr>
      <w:r>
        <w:t xml:space="preserve">Mr Mark </w:t>
      </w:r>
      <w:proofErr w:type="spellStart"/>
      <w:r>
        <w:t>Pawsey</w:t>
      </w:r>
      <w:proofErr w:type="spellEnd"/>
      <w:r>
        <w:t xml:space="preserve"> MP</w:t>
      </w:r>
      <w:r>
        <w:tab/>
        <w:t xml:space="preserve">Rugby &amp; </w:t>
      </w:r>
      <w:proofErr w:type="spellStart"/>
      <w:r>
        <w:t>Bulkington</w:t>
      </w:r>
      <w:proofErr w:type="spellEnd"/>
      <w:r>
        <w:t xml:space="preserve"> MP</w:t>
      </w:r>
    </w:p>
    <w:p w:rsidR="00BB30E1" w:rsidRDefault="00BB30E1" w:rsidP="00BB30E1">
      <w:pPr>
        <w:ind w:left="0" w:hanging="2"/>
        <w:jc w:val="both"/>
      </w:pPr>
      <w:r w:rsidRPr="00BB30E1">
        <w:t xml:space="preserve">Philip </w:t>
      </w:r>
      <w:proofErr w:type="spellStart"/>
      <w:r w:rsidRPr="00BB30E1">
        <w:t>Seccombe</w:t>
      </w:r>
      <w:proofErr w:type="spellEnd"/>
      <w:r w:rsidRPr="00BB30E1">
        <w:tab/>
      </w:r>
      <w:r>
        <w:tab/>
      </w:r>
      <w:r w:rsidRPr="00BB30E1">
        <w:t>Warwickshire Police and Crime Commissioner</w:t>
      </w:r>
    </w:p>
    <w:p w:rsidR="00BB30E1" w:rsidRDefault="00BB30E1" w:rsidP="00BB30E1">
      <w:pPr>
        <w:ind w:left="0" w:hanging="2"/>
        <w:jc w:val="both"/>
      </w:pPr>
      <w:r>
        <w:t xml:space="preserve">Mr Martin </w:t>
      </w:r>
      <w:proofErr w:type="spellStart"/>
      <w:r>
        <w:t>Jelley</w:t>
      </w:r>
      <w:proofErr w:type="spellEnd"/>
      <w:r>
        <w:tab/>
      </w:r>
      <w:r>
        <w:tab/>
        <w:t xml:space="preserve">Chief Constable, </w:t>
      </w:r>
      <w:proofErr w:type="spellStart"/>
      <w:r>
        <w:t>Warks</w:t>
      </w:r>
      <w:proofErr w:type="spellEnd"/>
      <w:r>
        <w:t xml:space="preserve"> Police &amp; West Mercia Police</w:t>
      </w:r>
    </w:p>
    <w:p w:rsidR="00BB30E1" w:rsidRDefault="00BB30E1" w:rsidP="00BB30E1">
      <w:pPr>
        <w:ind w:left="0" w:hanging="2"/>
        <w:jc w:val="both"/>
      </w:pPr>
    </w:p>
    <w:p w:rsidR="00BB30E1" w:rsidRDefault="00BB30E1" w:rsidP="00BB30E1">
      <w:pPr>
        <w:ind w:left="0" w:hanging="2"/>
        <w:jc w:val="both"/>
      </w:pPr>
      <w:r>
        <w:t>In addition to these, we also received apologies from:</w:t>
      </w:r>
    </w:p>
    <w:p w:rsidR="00BB30E1" w:rsidRDefault="00BB30E1" w:rsidP="00BB30E1">
      <w:pPr>
        <w:ind w:left="0" w:hanging="2"/>
        <w:jc w:val="both"/>
      </w:pPr>
    </w:p>
    <w:p w:rsidR="00BB30E1" w:rsidRDefault="00BB30E1" w:rsidP="00BB30E1">
      <w:pPr>
        <w:ind w:left="0" w:hanging="2"/>
        <w:jc w:val="both"/>
      </w:pPr>
      <w:r>
        <w:t>Cllr June Tandy</w:t>
      </w:r>
      <w:r>
        <w:tab/>
      </w:r>
      <w:r>
        <w:tab/>
        <w:t>Mayor of Nuneaton and Bedworth</w:t>
      </w:r>
    </w:p>
    <w:p w:rsidR="00BB30E1" w:rsidRDefault="00BB30E1" w:rsidP="00BB30E1">
      <w:pPr>
        <w:ind w:left="0" w:hanging="2"/>
        <w:jc w:val="both"/>
      </w:pPr>
      <w:r>
        <w:t xml:space="preserve">Cllr Bill </w:t>
      </w:r>
      <w:proofErr w:type="spellStart"/>
      <w:r>
        <w:t>Hancox</w:t>
      </w:r>
      <w:proofErr w:type="spellEnd"/>
      <w:r>
        <w:tab/>
      </w:r>
      <w:r>
        <w:tab/>
        <w:t>Deputy Mayor of Nuneaton and Bedworth</w:t>
      </w:r>
    </w:p>
    <w:p w:rsidR="00BB30E1" w:rsidRDefault="00BB30E1" w:rsidP="00BB30E1">
      <w:pPr>
        <w:ind w:left="0" w:hanging="2"/>
        <w:jc w:val="both"/>
      </w:pPr>
      <w:r>
        <w:t>Cllr Kate Rolfe</w:t>
      </w:r>
      <w:r>
        <w:tab/>
      </w:r>
      <w:r>
        <w:tab/>
        <w:t>Stratford-upon-Avon Mayor</w:t>
      </w:r>
    </w:p>
    <w:p w:rsidR="00BB30E1" w:rsidRDefault="00BB30E1" w:rsidP="00BB30E1">
      <w:pPr>
        <w:ind w:left="0" w:hanging="2"/>
        <w:jc w:val="both"/>
      </w:pPr>
      <w:r>
        <w:t>Cllr Neale Murphy</w:t>
      </w:r>
      <w:r>
        <w:tab/>
      </w:r>
      <w:r>
        <w:tab/>
        <w:t>Town Mayor of Warwick</w:t>
      </w:r>
    </w:p>
    <w:p w:rsidR="00BB30E1" w:rsidRDefault="00BB30E1" w:rsidP="00BB30E1">
      <w:pPr>
        <w:ind w:left="0" w:hanging="2"/>
        <w:jc w:val="both"/>
      </w:pPr>
      <w:r>
        <w:t>Cllr Bill Gifford</w:t>
      </w:r>
      <w:r>
        <w:tab/>
      </w:r>
      <w:r>
        <w:tab/>
        <w:t>Town Mayor of Royal Leamington Spa</w:t>
      </w:r>
    </w:p>
    <w:p w:rsidR="00BB30E1" w:rsidRDefault="00BB30E1" w:rsidP="00BB30E1">
      <w:pPr>
        <w:ind w:left="0" w:hanging="2"/>
        <w:jc w:val="both"/>
      </w:pPr>
      <w:r>
        <w:t>Cllr Adrian Barton</w:t>
      </w:r>
      <w:r>
        <w:tab/>
      </w:r>
      <w:r>
        <w:tab/>
        <w:t>Deputy Mayor of Royal Leamington Spa</w:t>
      </w:r>
    </w:p>
    <w:p w:rsidR="00BB30E1" w:rsidRDefault="00BB30E1" w:rsidP="00BB30E1">
      <w:pPr>
        <w:ind w:left="0" w:hanging="2"/>
        <w:jc w:val="both"/>
      </w:pPr>
      <w:r>
        <w:t>Cllr Robert Margrave</w:t>
      </w:r>
      <w:r>
        <w:tab/>
        <w:t xml:space="preserve">Town Mayor of </w:t>
      </w:r>
      <w:proofErr w:type="spellStart"/>
      <w:r>
        <w:t>Whitnash</w:t>
      </w:r>
      <w:proofErr w:type="spellEnd"/>
    </w:p>
    <w:p w:rsidR="00BB30E1" w:rsidRDefault="00BB30E1" w:rsidP="00BB30E1">
      <w:pPr>
        <w:ind w:leftChars="0" w:left="0" w:firstLineChars="0" w:firstLine="0"/>
        <w:jc w:val="both"/>
      </w:pPr>
      <w:r>
        <w:t>Cllr Nicola Davies</w:t>
      </w:r>
      <w:r>
        <w:tab/>
      </w:r>
      <w:r>
        <w:tab/>
        <w:t>Chair of the Council, WCC</w:t>
      </w:r>
      <w:r>
        <w:tab/>
      </w:r>
    </w:p>
    <w:p w:rsidR="00BB30E1" w:rsidRDefault="00BB30E1" w:rsidP="00BB30E1">
      <w:pPr>
        <w:ind w:left="0" w:hanging="2"/>
        <w:jc w:val="both"/>
      </w:pPr>
      <w:r>
        <w:t>Cllr Andrew Day</w:t>
      </w:r>
      <w:r>
        <w:tab/>
      </w:r>
      <w:r>
        <w:tab/>
        <w:t>Leader of the Council, WDC</w:t>
      </w:r>
    </w:p>
    <w:p w:rsidR="00BB30E1" w:rsidRDefault="00BB30E1" w:rsidP="00BB30E1">
      <w:pPr>
        <w:ind w:left="0" w:hanging="2"/>
        <w:jc w:val="both"/>
      </w:pPr>
      <w:r>
        <w:t>Cllr Moira-Ann Grainger</w:t>
      </w:r>
      <w:r>
        <w:tab/>
        <w:t>Portfolio WDC for Culture &amp; Amenities</w:t>
      </w:r>
    </w:p>
    <w:p w:rsidR="00BB30E1" w:rsidRDefault="00BB30E1" w:rsidP="00BB30E1">
      <w:pPr>
        <w:ind w:left="0" w:hanging="2"/>
        <w:jc w:val="both"/>
      </w:pPr>
      <w:r>
        <w:lastRenderedPageBreak/>
        <w:t xml:space="preserve">Cllr Alan </w:t>
      </w:r>
      <w:proofErr w:type="spellStart"/>
      <w:r>
        <w:t>Rhead</w:t>
      </w:r>
      <w:proofErr w:type="spellEnd"/>
      <w:r>
        <w:tab/>
      </w:r>
      <w:r>
        <w:tab/>
        <w:t>Environment and Business Portfolio, WDC</w:t>
      </w:r>
    </w:p>
    <w:p w:rsidR="00BB30E1" w:rsidRDefault="00BB30E1" w:rsidP="00BB30E1">
      <w:pPr>
        <w:ind w:left="0" w:hanging="2"/>
        <w:jc w:val="both"/>
      </w:pPr>
      <w:r>
        <w:t>Mr Glen Burley</w:t>
      </w:r>
      <w:r>
        <w:tab/>
      </w:r>
      <w:r>
        <w:tab/>
        <w:t>Chief Executive NHS</w:t>
      </w:r>
    </w:p>
    <w:p w:rsidR="00BB30E1" w:rsidRDefault="00BB30E1" w:rsidP="00BB30E1">
      <w:pPr>
        <w:ind w:left="0" w:hanging="2"/>
        <w:jc w:val="both"/>
      </w:pPr>
      <w:r>
        <w:t xml:space="preserve">Mr Nigel </w:t>
      </w:r>
      <w:proofErr w:type="spellStart"/>
      <w:r>
        <w:t>Minns</w:t>
      </w:r>
      <w:proofErr w:type="spellEnd"/>
      <w:r>
        <w:tab/>
      </w:r>
      <w:r>
        <w:tab/>
        <w:t>Strategic Director of People Group</w:t>
      </w:r>
    </w:p>
    <w:p w:rsidR="00BB30E1" w:rsidRDefault="00BB30E1" w:rsidP="00BB30E1">
      <w:pPr>
        <w:ind w:left="0" w:hanging="2"/>
        <w:jc w:val="both"/>
      </w:pPr>
      <w:r>
        <w:t>Brent Davis</w:t>
      </w:r>
      <w:r>
        <w:tab/>
      </w:r>
      <w:r>
        <w:tab/>
      </w:r>
      <w:r>
        <w:tab/>
        <w:t>Executive Director - Operations, NBBC</w:t>
      </w:r>
    </w:p>
    <w:p w:rsidR="00BB30E1" w:rsidRDefault="00BB30E1" w:rsidP="00BB30E1">
      <w:pPr>
        <w:ind w:left="0" w:hanging="2"/>
        <w:jc w:val="both"/>
      </w:pPr>
      <w:r>
        <w:t>Simone Hines</w:t>
      </w:r>
      <w:r>
        <w:tab/>
      </w:r>
      <w:r>
        <w:tab/>
        <w:t>Executive Director - Resources, NBBC</w:t>
      </w:r>
    </w:p>
    <w:p w:rsidR="00BB30E1" w:rsidRDefault="00BB30E1" w:rsidP="00BB30E1">
      <w:pPr>
        <w:ind w:left="0" w:hanging="2"/>
        <w:jc w:val="both"/>
      </w:pPr>
      <w:r>
        <w:t>Sara Aspley</w:t>
      </w:r>
      <w:r>
        <w:tab/>
      </w:r>
      <w:r>
        <w:tab/>
      </w:r>
      <w:r>
        <w:tab/>
        <w:t>Chief Executive Officer, Stratford Town Trust</w:t>
      </w:r>
    </w:p>
    <w:p w:rsidR="00BB30E1" w:rsidRDefault="00BB30E1" w:rsidP="00BB30E1">
      <w:pPr>
        <w:ind w:left="0" w:hanging="2"/>
        <w:jc w:val="both"/>
      </w:pPr>
      <w:r>
        <w:t>Charles Barlow</w:t>
      </w:r>
      <w:r>
        <w:tab/>
      </w:r>
      <w:r>
        <w:tab/>
        <w:t>Localities &amp; Partnerships Team Manager (South), WCC</w:t>
      </w:r>
    </w:p>
    <w:p w:rsidR="00BB30E1" w:rsidRDefault="00BB30E1" w:rsidP="00BB30E1">
      <w:pPr>
        <w:ind w:left="0" w:hanging="2"/>
        <w:jc w:val="both"/>
      </w:pPr>
      <w:r>
        <w:t>John Coleman</w:t>
      </w:r>
      <w:r>
        <w:tab/>
      </w:r>
      <w:r>
        <w:tab/>
        <w:t>Assistant Director Children &amp; Families Service, WCC</w:t>
      </w:r>
      <w:r w:rsidRPr="00BB30E1">
        <w:t xml:space="preserve"> </w:t>
      </w:r>
    </w:p>
    <w:p w:rsidR="007F3A73" w:rsidRDefault="007F3A73" w:rsidP="009872EA">
      <w:pPr>
        <w:ind w:left="0" w:hanging="2"/>
        <w:jc w:val="both"/>
      </w:pPr>
    </w:p>
    <w:p w:rsidR="007F3A73" w:rsidRDefault="00761F38" w:rsidP="009872EA">
      <w:pPr>
        <w:ind w:left="0" w:hanging="2"/>
        <w:jc w:val="both"/>
      </w:pPr>
      <w:r>
        <w:rPr>
          <w:b/>
        </w:rPr>
        <w:t>Approval of 201</w:t>
      </w:r>
      <w:r w:rsidR="00517672">
        <w:rPr>
          <w:b/>
        </w:rPr>
        <w:t>8</w:t>
      </w:r>
      <w:r>
        <w:rPr>
          <w:b/>
        </w:rPr>
        <w:t xml:space="preserve"> Minutes</w:t>
      </w:r>
    </w:p>
    <w:p w:rsidR="007F3A73" w:rsidRDefault="00761F38" w:rsidP="009872EA">
      <w:pPr>
        <w:ind w:left="0" w:hanging="2"/>
        <w:jc w:val="both"/>
      </w:pPr>
      <w:r>
        <w:t>Katy Harper asked for approval of the 201</w:t>
      </w:r>
      <w:r w:rsidR="00517672">
        <w:t>7</w:t>
      </w:r>
      <w:r>
        <w:t>/1</w:t>
      </w:r>
      <w:r w:rsidR="00517672">
        <w:t>8</w:t>
      </w:r>
      <w:r>
        <w:t xml:space="preserve"> Annual General Meeting minutes held on 2</w:t>
      </w:r>
      <w:r w:rsidR="00517672">
        <w:t>7</w:t>
      </w:r>
      <w:r>
        <w:rPr>
          <w:vertAlign w:val="superscript"/>
        </w:rPr>
        <w:t>th</w:t>
      </w:r>
      <w:r>
        <w:t xml:space="preserve"> September 201</w:t>
      </w:r>
      <w:r w:rsidR="00517672">
        <w:t>8</w:t>
      </w:r>
      <w:r>
        <w:t>.</w:t>
      </w:r>
    </w:p>
    <w:p w:rsidR="007F3A73" w:rsidRDefault="00761F38" w:rsidP="009872EA">
      <w:pPr>
        <w:ind w:left="0" w:hanging="2"/>
        <w:jc w:val="both"/>
      </w:pPr>
      <w:r>
        <w:rPr>
          <w:i/>
        </w:rPr>
        <w:t xml:space="preserve">The approval of the minutes was proposed by </w:t>
      </w:r>
      <w:r w:rsidR="00AC616A" w:rsidRPr="00AC616A">
        <w:rPr>
          <w:i/>
        </w:rPr>
        <w:t>Simon Cottingham, Independent Advocacy</w:t>
      </w:r>
    </w:p>
    <w:p w:rsidR="007F3A73" w:rsidRDefault="00761F38" w:rsidP="009872EA">
      <w:pPr>
        <w:ind w:left="0" w:hanging="2"/>
        <w:jc w:val="both"/>
      </w:pPr>
      <w:r>
        <w:rPr>
          <w:i/>
        </w:rPr>
        <w:t xml:space="preserve">This was seconded by </w:t>
      </w:r>
      <w:r w:rsidR="00AC616A">
        <w:rPr>
          <w:i/>
        </w:rPr>
        <w:t>Cllr Chris Cade</w:t>
      </w:r>
    </w:p>
    <w:p w:rsidR="007F3A73" w:rsidRDefault="00761F38" w:rsidP="009872EA">
      <w:pPr>
        <w:ind w:left="0" w:hanging="2"/>
        <w:jc w:val="both"/>
      </w:pPr>
      <w:r>
        <w:t>The minutes were unanimously approved and duly signed as a correct record.</w:t>
      </w:r>
    </w:p>
    <w:p w:rsidR="007F3A73" w:rsidRDefault="007F3A73" w:rsidP="009872EA">
      <w:pPr>
        <w:ind w:left="0" w:hanging="2"/>
        <w:jc w:val="both"/>
      </w:pPr>
    </w:p>
    <w:p w:rsidR="007F3A73" w:rsidRDefault="00761F38" w:rsidP="009872EA">
      <w:pPr>
        <w:ind w:left="0" w:hanging="2"/>
        <w:jc w:val="both"/>
      </w:pPr>
      <w:r>
        <w:t>There were no matters arising.</w:t>
      </w:r>
    </w:p>
    <w:p w:rsidR="007F3A73" w:rsidRDefault="007F3A73" w:rsidP="009872EA">
      <w:pPr>
        <w:ind w:left="0" w:hanging="2"/>
        <w:jc w:val="both"/>
      </w:pPr>
    </w:p>
    <w:p w:rsidR="00AC616A" w:rsidRDefault="00AC616A" w:rsidP="00AC616A">
      <w:pPr>
        <w:ind w:left="0" w:hanging="2"/>
        <w:jc w:val="both"/>
      </w:pPr>
      <w:r>
        <w:rPr>
          <w:b/>
        </w:rPr>
        <w:t>Chief Executive’s Report</w:t>
      </w:r>
    </w:p>
    <w:p w:rsidR="00AC616A" w:rsidRDefault="00AC616A" w:rsidP="00AC616A">
      <w:pPr>
        <w:ind w:left="0" w:hanging="2"/>
        <w:jc w:val="both"/>
      </w:pPr>
      <w:r>
        <w:t xml:space="preserve">Paul </w:t>
      </w:r>
      <w:proofErr w:type="spellStart"/>
      <w:r>
        <w:t>Tolley</w:t>
      </w:r>
      <w:proofErr w:type="spellEnd"/>
      <w:r>
        <w:t xml:space="preserve"> gave an overview of our key achievements over the last year and commended the Annual Review to the meeting. This can be found on the Warwickshire CAVA website. </w:t>
      </w:r>
    </w:p>
    <w:bookmarkStart w:id="1" w:name="_heading=h.30j0zll" w:colFirst="0" w:colLast="0"/>
    <w:bookmarkEnd w:id="1"/>
    <w:p w:rsidR="00AC616A" w:rsidRDefault="00AC616A" w:rsidP="00AC616A">
      <w:pPr>
        <w:ind w:left="0" w:hanging="2"/>
        <w:jc w:val="both"/>
      </w:pPr>
      <w:r>
        <w:fldChar w:fldCharType="begin"/>
      </w:r>
      <w:r>
        <w:instrText xml:space="preserve"> HYPERLINK "http://www.wcava.org.uk/annual-review-and-accounts" \h </w:instrText>
      </w:r>
      <w:r>
        <w:fldChar w:fldCharType="separate"/>
      </w:r>
      <w:r>
        <w:rPr>
          <w:color w:val="0000FF"/>
          <w:u w:val="single"/>
        </w:rPr>
        <w:t>http://www.wcava.org.uk/annual-review-and-accounts</w:t>
      </w:r>
      <w:r>
        <w:rPr>
          <w:color w:val="0000FF"/>
          <w:u w:val="single"/>
        </w:rPr>
        <w:fldChar w:fldCharType="end"/>
      </w:r>
      <w:r>
        <w:t xml:space="preserve"> </w:t>
      </w:r>
    </w:p>
    <w:p w:rsidR="00AC616A" w:rsidRDefault="00AC616A" w:rsidP="00AC616A">
      <w:pPr>
        <w:ind w:left="0" w:hanging="2"/>
        <w:jc w:val="both"/>
      </w:pPr>
    </w:p>
    <w:p w:rsidR="007F3A73" w:rsidRDefault="00761F38" w:rsidP="009872EA">
      <w:pPr>
        <w:ind w:left="0" w:hanging="2"/>
        <w:jc w:val="both"/>
      </w:pPr>
      <w:proofErr w:type="gramStart"/>
      <w:r>
        <w:rPr>
          <w:b/>
        </w:rPr>
        <w:t>Treasurer’s Review and Annual Accounts.</w:t>
      </w:r>
      <w:proofErr w:type="gramEnd"/>
    </w:p>
    <w:p w:rsidR="007F3A73" w:rsidRDefault="00761F38" w:rsidP="009872EA">
      <w:pPr>
        <w:ind w:left="0" w:hanging="2"/>
        <w:jc w:val="both"/>
      </w:pPr>
      <w:r>
        <w:t xml:space="preserve">Jatinder </w:t>
      </w:r>
      <w:proofErr w:type="spellStart"/>
      <w:r>
        <w:t>Birdi</w:t>
      </w:r>
      <w:proofErr w:type="spellEnd"/>
      <w:r>
        <w:t>, WCAVA Treasurer, gave an overview of the 201</w:t>
      </w:r>
      <w:r w:rsidR="00517672">
        <w:t>8</w:t>
      </w:r>
      <w:r>
        <w:t>/1</w:t>
      </w:r>
      <w:r w:rsidR="00517672">
        <w:t>9</w:t>
      </w:r>
      <w:r>
        <w:t xml:space="preserve"> WCAVA finances.</w:t>
      </w:r>
    </w:p>
    <w:p w:rsidR="007F3A73" w:rsidRDefault="00761F38" w:rsidP="009872EA">
      <w:pPr>
        <w:ind w:left="0" w:hanging="2"/>
      </w:pPr>
      <w:bookmarkStart w:id="2" w:name="_heading=h.gjdgxs" w:colFirst="0" w:colLast="0"/>
      <w:bookmarkEnd w:id="2"/>
      <w:r>
        <w:t xml:space="preserve">Jatinder reported that a summary of the accounts could be found in the Annual Report and a full copy could be found on the WCAVA website: </w:t>
      </w:r>
      <w:hyperlink r:id="rId10">
        <w:r>
          <w:rPr>
            <w:color w:val="0000FF"/>
            <w:u w:val="single"/>
          </w:rPr>
          <w:t>http://www.wcava.org.uk/annual-review-and-accounts</w:t>
        </w:r>
      </w:hyperlink>
    </w:p>
    <w:p w:rsidR="007F3A73" w:rsidRDefault="007F3A73" w:rsidP="009872EA">
      <w:pPr>
        <w:ind w:left="0" w:hanging="2"/>
        <w:jc w:val="both"/>
      </w:pPr>
    </w:p>
    <w:p w:rsidR="007F3A73" w:rsidRDefault="00761F38" w:rsidP="009872EA">
      <w:pPr>
        <w:ind w:left="0" w:hanging="2"/>
        <w:jc w:val="both"/>
      </w:pPr>
      <w:r>
        <w:rPr>
          <w:b/>
        </w:rPr>
        <w:t>Resolution 1</w:t>
      </w:r>
    </w:p>
    <w:p w:rsidR="007F3A73" w:rsidRDefault="00761F38" w:rsidP="009872EA">
      <w:pPr>
        <w:ind w:left="0" w:hanging="2"/>
        <w:jc w:val="both"/>
        <w:rPr>
          <w:u w:val="single"/>
        </w:rPr>
      </w:pPr>
      <w:r>
        <w:rPr>
          <w:b/>
          <w:u w:val="single"/>
        </w:rPr>
        <w:t>Proposal of Accounts to the Membership</w:t>
      </w:r>
    </w:p>
    <w:p w:rsidR="007F3A73" w:rsidRDefault="00761F38" w:rsidP="009872EA">
      <w:pPr>
        <w:ind w:left="0" w:hanging="2"/>
        <w:jc w:val="both"/>
      </w:pPr>
      <w:r>
        <w:rPr>
          <w:i/>
        </w:rPr>
        <w:t xml:space="preserve">Jatinder </w:t>
      </w:r>
      <w:proofErr w:type="spellStart"/>
      <w:r>
        <w:rPr>
          <w:i/>
        </w:rPr>
        <w:t>Birdi</w:t>
      </w:r>
      <w:proofErr w:type="spellEnd"/>
      <w:r>
        <w:rPr>
          <w:i/>
        </w:rPr>
        <w:t xml:space="preserve"> proposed the director’s report and financial statements for the year ended 31</w:t>
      </w:r>
      <w:r>
        <w:rPr>
          <w:i/>
          <w:vertAlign w:val="superscript"/>
        </w:rPr>
        <w:t>st</w:t>
      </w:r>
      <w:r>
        <w:rPr>
          <w:i/>
        </w:rPr>
        <w:t xml:space="preserve"> March 201</w:t>
      </w:r>
      <w:r w:rsidR="00D76A5A">
        <w:rPr>
          <w:i/>
        </w:rPr>
        <w:t>9</w:t>
      </w:r>
      <w:r>
        <w:rPr>
          <w:i/>
        </w:rPr>
        <w:t xml:space="preserve"> and the Auditor’s report to the meeting.</w:t>
      </w:r>
    </w:p>
    <w:p w:rsidR="007F3A73" w:rsidRDefault="00761F38" w:rsidP="009872EA">
      <w:pPr>
        <w:ind w:left="0" w:hanging="2"/>
        <w:jc w:val="both"/>
      </w:pPr>
      <w:r>
        <w:rPr>
          <w:i/>
        </w:rPr>
        <w:t xml:space="preserve">Seconded by </w:t>
      </w:r>
      <w:r w:rsidR="00D76A5A" w:rsidRPr="00D76A5A">
        <w:rPr>
          <w:i/>
        </w:rPr>
        <w:t>Simon Cottingham, Independent Advocacy</w:t>
      </w:r>
    </w:p>
    <w:p w:rsidR="007F3A73" w:rsidRDefault="007F3A73" w:rsidP="009872EA">
      <w:pPr>
        <w:ind w:left="0" w:hanging="2"/>
        <w:jc w:val="both"/>
      </w:pPr>
    </w:p>
    <w:p w:rsidR="007F3A73" w:rsidRDefault="00761F38" w:rsidP="009872EA">
      <w:pPr>
        <w:ind w:left="0" w:hanging="2"/>
        <w:jc w:val="both"/>
      </w:pPr>
      <w:r>
        <w:t>Members present confirmed that they were all in favour.</w:t>
      </w:r>
    </w:p>
    <w:p w:rsidR="007F3A73" w:rsidRDefault="007F3A73" w:rsidP="009872EA">
      <w:pPr>
        <w:ind w:left="0" w:hanging="2"/>
        <w:jc w:val="both"/>
        <w:rPr>
          <w:u w:val="single"/>
        </w:rPr>
      </w:pPr>
    </w:p>
    <w:p w:rsidR="007F3A73" w:rsidRDefault="00761F38" w:rsidP="009872EA">
      <w:pPr>
        <w:ind w:left="0" w:hanging="2"/>
        <w:jc w:val="both"/>
      </w:pPr>
      <w:r>
        <w:rPr>
          <w:b/>
        </w:rPr>
        <w:t>Resolution 2</w:t>
      </w:r>
    </w:p>
    <w:p w:rsidR="007F3A73" w:rsidRDefault="00761F38" w:rsidP="009872EA">
      <w:pPr>
        <w:ind w:left="0" w:hanging="2"/>
        <w:jc w:val="both"/>
        <w:rPr>
          <w:u w:val="single"/>
        </w:rPr>
      </w:pPr>
      <w:r>
        <w:rPr>
          <w:b/>
          <w:u w:val="single"/>
        </w:rPr>
        <w:t>Appointment of Auditors</w:t>
      </w:r>
    </w:p>
    <w:p w:rsidR="007F3A73" w:rsidRDefault="00761F38" w:rsidP="009872EA">
      <w:pPr>
        <w:ind w:left="0" w:hanging="2"/>
        <w:jc w:val="both"/>
      </w:pPr>
      <w:r>
        <w:rPr>
          <w:i/>
        </w:rPr>
        <w:t xml:space="preserve">Jatinder </w:t>
      </w:r>
      <w:proofErr w:type="spellStart"/>
      <w:r>
        <w:rPr>
          <w:i/>
        </w:rPr>
        <w:t>Birdi</w:t>
      </w:r>
      <w:proofErr w:type="spellEnd"/>
      <w:r>
        <w:rPr>
          <w:i/>
        </w:rPr>
        <w:t xml:space="preserve"> proposed that the current auditors </w:t>
      </w:r>
      <w:proofErr w:type="spellStart"/>
      <w:r>
        <w:rPr>
          <w:i/>
        </w:rPr>
        <w:t>Burgis</w:t>
      </w:r>
      <w:proofErr w:type="spellEnd"/>
      <w:r>
        <w:rPr>
          <w:i/>
        </w:rPr>
        <w:t xml:space="preserve"> and Bullock are re-appointed for 201</w:t>
      </w:r>
      <w:r w:rsidR="00517672">
        <w:rPr>
          <w:i/>
        </w:rPr>
        <w:t>9</w:t>
      </w:r>
      <w:r>
        <w:rPr>
          <w:i/>
        </w:rPr>
        <w:t>/</w:t>
      </w:r>
      <w:r w:rsidR="00517672">
        <w:rPr>
          <w:i/>
        </w:rPr>
        <w:t>20</w:t>
      </w:r>
      <w:r>
        <w:rPr>
          <w:i/>
        </w:rPr>
        <w:t xml:space="preserve"> and the Directors authorised to fix their remuneration.</w:t>
      </w:r>
    </w:p>
    <w:p w:rsidR="007F3A73" w:rsidRDefault="00761F38" w:rsidP="009872EA">
      <w:pPr>
        <w:ind w:left="0" w:hanging="2"/>
        <w:jc w:val="both"/>
      </w:pPr>
      <w:r>
        <w:rPr>
          <w:i/>
        </w:rPr>
        <w:t xml:space="preserve">Seconded by </w:t>
      </w:r>
      <w:r w:rsidR="00D76A5A" w:rsidRPr="00D76A5A">
        <w:rPr>
          <w:i/>
        </w:rPr>
        <w:t>Simon Cottingham, Independent Advocacy</w:t>
      </w:r>
    </w:p>
    <w:p w:rsidR="007F3A73" w:rsidRDefault="007F3A73" w:rsidP="009872EA">
      <w:pPr>
        <w:ind w:left="0" w:hanging="2"/>
        <w:jc w:val="both"/>
      </w:pPr>
    </w:p>
    <w:p w:rsidR="007F3A73" w:rsidRDefault="00761F38" w:rsidP="009872EA">
      <w:pPr>
        <w:ind w:left="0" w:hanging="2"/>
        <w:jc w:val="both"/>
      </w:pPr>
      <w:r>
        <w:t xml:space="preserve">Members present confirmed that they were all in favour. </w:t>
      </w:r>
    </w:p>
    <w:p w:rsidR="007F3A73" w:rsidRDefault="007F3A73" w:rsidP="009872EA">
      <w:pPr>
        <w:ind w:left="0" w:hanging="2"/>
        <w:jc w:val="both"/>
      </w:pPr>
    </w:p>
    <w:p w:rsidR="00D76A5A" w:rsidRDefault="00D76A5A" w:rsidP="009872EA">
      <w:pPr>
        <w:ind w:left="0" w:hanging="2"/>
        <w:jc w:val="both"/>
        <w:rPr>
          <w:b/>
        </w:rPr>
      </w:pPr>
    </w:p>
    <w:p w:rsidR="00457E84" w:rsidRDefault="00457E84" w:rsidP="009872EA">
      <w:pPr>
        <w:ind w:left="0" w:hanging="2"/>
        <w:jc w:val="both"/>
        <w:rPr>
          <w:b/>
        </w:rPr>
      </w:pPr>
    </w:p>
    <w:p w:rsidR="007F3A73" w:rsidRDefault="00761F38" w:rsidP="009872EA">
      <w:pPr>
        <w:ind w:left="0" w:hanging="2"/>
        <w:jc w:val="both"/>
      </w:pPr>
      <w:r>
        <w:rPr>
          <w:b/>
        </w:rPr>
        <w:lastRenderedPageBreak/>
        <w:t>Nominations and Appointment of Directors</w:t>
      </w:r>
    </w:p>
    <w:p w:rsidR="00D76A5A" w:rsidRDefault="00D76A5A" w:rsidP="00211CFA">
      <w:pPr>
        <w:ind w:leftChars="0" w:left="0" w:firstLineChars="0" w:firstLine="0"/>
        <w:jc w:val="both"/>
      </w:pPr>
      <w:r>
        <w:t xml:space="preserve">Paul </w:t>
      </w:r>
      <w:proofErr w:type="spellStart"/>
      <w:r>
        <w:t>Tolley</w:t>
      </w:r>
      <w:proofErr w:type="spellEnd"/>
      <w:r>
        <w:t xml:space="preserve"> explained that a third of the Board retire annually and this year, Kate </w:t>
      </w:r>
      <w:proofErr w:type="spellStart"/>
      <w:r>
        <w:t>Mulkhern</w:t>
      </w:r>
      <w:proofErr w:type="spellEnd"/>
      <w:r>
        <w:t xml:space="preserve"> stood down from the Board and Katy Harper, Chair, will stand down after today’s AGM</w:t>
      </w:r>
      <w:r w:rsidR="00457E84">
        <w:t>,</w:t>
      </w:r>
      <w:r>
        <w:t xml:space="preserve"> having served her maximum tenure of 9 consecutive years.</w:t>
      </w:r>
    </w:p>
    <w:p w:rsidR="00D76A5A" w:rsidRDefault="00D76A5A" w:rsidP="009872EA">
      <w:pPr>
        <w:ind w:left="0" w:hanging="2"/>
        <w:jc w:val="both"/>
      </w:pPr>
    </w:p>
    <w:p w:rsidR="00D76A5A" w:rsidRPr="00D76A5A" w:rsidRDefault="00D76A5A" w:rsidP="009872EA">
      <w:pPr>
        <w:ind w:left="0" w:hanging="2"/>
        <w:jc w:val="both"/>
      </w:pPr>
      <w:r>
        <w:t xml:space="preserve">In addition, Jatinder </w:t>
      </w:r>
      <w:proofErr w:type="spellStart"/>
      <w:r>
        <w:t>Birdi</w:t>
      </w:r>
      <w:proofErr w:type="spellEnd"/>
      <w:r>
        <w:t xml:space="preserve"> will stand down from the Board at this AGM and has confirmed that he is happy to be re-elected.</w:t>
      </w:r>
    </w:p>
    <w:p w:rsidR="00D76A5A" w:rsidRDefault="00D76A5A" w:rsidP="009872EA">
      <w:pPr>
        <w:ind w:left="0" w:hanging="2"/>
        <w:jc w:val="both"/>
        <w:rPr>
          <w:b/>
          <w:u w:val="single"/>
        </w:rPr>
      </w:pPr>
    </w:p>
    <w:p w:rsidR="007F3A73" w:rsidRDefault="00761F38" w:rsidP="009872EA">
      <w:pPr>
        <w:ind w:left="0" w:hanging="2"/>
        <w:jc w:val="both"/>
      </w:pPr>
      <w:r>
        <w:rPr>
          <w:b/>
          <w:u w:val="single"/>
        </w:rPr>
        <w:t>Resolution 3</w:t>
      </w:r>
    </w:p>
    <w:p w:rsidR="007F3A73" w:rsidRDefault="00761F38" w:rsidP="009872EA">
      <w:pPr>
        <w:ind w:left="0" w:hanging="2"/>
        <w:jc w:val="both"/>
      </w:pPr>
      <w:r>
        <w:t xml:space="preserve">Katy Harper recommended </w:t>
      </w:r>
      <w:r w:rsidR="00D76A5A">
        <w:t>Jatinder be</w:t>
      </w:r>
      <w:r>
        <w:t xml:space="preserve"> re-elected subject to a maximum 9 year term.</w:t>
      </w:r>
    </w:p>
    <w:p w:rsidR="00D76A5A" w:rsidRDefault="00761F38" w:rsidP="00D76A5A">
      <w:pPr>
        <w:ind w:left="0" w:hanging="2"/>
        <w:jc w:val="both"/>
      </w:pPr>
      <w:r>
        <w:rPr>
          <w:i/>
        </w:rPr>
        <w:t xml:space="preserve">Proposed by </w:t>
      </w:r>
      <w:r w:rsidR="00D76A5A" w:rsidRPr="00D76A5A">
        <w:rPr>
          <w:i/>
        </w:rPr>
        <w:t>Simon Cottingham, Independent Advocacy</w:t>
      </w:r>
    </w:p>
    <w:p w:rsidR="007F3A73" w:rsidRDefault="00761F38" w:rsidP="009872EA">
      <w:pPr>
        <w:ind w:left="0" w:hanging="2"/>
        <w:jc w:val="both"/>
      </w:pPr>
      <w:r>
        <w:rPr>
          <w:i/>
        </w:rPr>
        <w:t xml:space="preserve">Seconded by </w:t>
      </w:r>
      <w:r w:rsidR="00D76A5A">
        <w:rPr>
          <w:i/>
        </w:rPr>
        <w:t>Tony Guy</w:t>
      </w:r>
      <w:r>
        <w:rPr>
          <w:i/>
        </w:rPr>
        <w:t xml:space="preserve">, </w:t>
      </w:r>
      <w:r w:rsidR="00D76A5A">
        <w:rPr>
          <w:i/>
        </w:rPr>
        <w:t>WCAVA Trustee</w:t>
      </w:r>
    </w:p>
    <w:p w:rsidR="007F3A73" w:rsidRDefault="007F3A73" w:rsidP="009872EA">
      <w:pPr>
        <w:ind w:left="0" w:hanging="2"/>
        <w:jc w:val="both"/>
      </w:pPr>
    </w:p>
    <w:p w:rsidR="007F3A73" w:rsidRDefault="00761F38" w:rsidP="009872EA">
      <w:pPr>
        <w:ind w:left="0" w:hanging="2"/>
        <w:jc w:val="both"/>
      </w:pPr>
      <w:r>
        <w:t xml:space="preserve">Members present confirmed that they were all in favour. </w:t>
      </w:r>
    </w:p>
    <w:p w:rsidR="007F3A73" w:rsidRDefault="007F3A73" w:rsidP="009872EA">
      <w:pPr>
        <w:ind w:left="0" w:hanging="2"/>
        <w:jc w:val="both"/>
      </w:pPr>
    </w:p>
    <w:p w:rsidR="00D76A5A" w:rsidRDefault="00D76A5A" w:rsidP="009872EA">
      <w:pPr>
        <w:ind w:left="0" w:hanging="2"/>
        <w:jc w:val="both"/>
        <w:rPr>
          <w:b/>
        </w:rPr>
      </w:pPr>
      <w:r>
        <w:rPr>
          <w:b/>
        </w:rPr>
        <w:t>Board Members Co-opted during the year to be formally elected</w:t>
      </w:r>
    </w:p>
    <w:p w:rsidR="007F3A73" w:rsidRDefault="00D76A5A" w:rsidP="00D76A5A">
      <w:pPr>
        <w:ind w:leftChars="0" w:left="0" w:firstLineChars="0" w:firstLine="0"/>
        <w:jc w:val="both"/>
      </w:pPr>
      <w:r>
        <w:t>W</w:t>
      </w:r>
      <w:r w:rsidR="00761F38">
        <w:t>e did not co-opt any</w:t>
      </w:r>
      <w:r>
        <w:t xml:space="preserve"> Board members during the year. Members and contacts were actively encouraged to consider joining the Board of Trustees.</w:t>
      </w:r>
    </w:p>
    <w:p w:rsidR="00D76A5A" w:rsidRDefault="00D76A5A" w:rsidP="009872EA">
      <w:pPr>
        <w:ind w:left="0" w:hanging="2"/>
        <w:jc w:val="both"/>
      </w:pPr>
    </w:p>
    <w:p w:rsidR="00D76A5A" w:rsidRPr="00D76A5A" w:rsidRDefault="00D76A5A" w:rsidP="009872EA">
      <w:pPr>
        <w:ind w:left="0" w:hanging="2"/>
        <w:jc w:val="both"/>
        <w:rPr>
          <w:b/>
        </w:rPr>
      </w:pPr>
      <w:r w:rsidRPr="00D76A5A">
        <w:rPr>
          <w:b/>
        </w:rPr>
        <w:t>Queens Award for Voluntary Service</w:t>
      </w:r>
    </w:p>
    <w:p w:rsidR="00D76A5A" w:rsidRDefault="00D76A5A" w:rsidP="00C370FD">
      <w:pPr>
        <w:ind w:leftChars="0" w:left="0" w:firstLineChars="0" w:firstLine="0"/>
        <w:jc w:val="both"/>
      </w:pPr>
      <w:r>
        <w:t xml:space="preserve">Kate Morrison, Director of Volunteering, invited four of this year’s Queens Award winners to speak about the amazing work they have been doing and their experience in going through the selection process. Excellent speeches were delivered by Ian </w:t>
      </w:r>
      <w:proofErr w:type="spellStart"/>
      <w:r>
        <w:t>Jelley</w:t>
      </w:r>
      <w:proofErr w:type="spellEnd"/>
      <w:r>
        <w:t xml:space="preserve"> from Warwickshire Wildlife Trust, Gita </w:t>
      </w:r>
      <w:r w:rsidR="00C370FD" w:rsidRPr="00C370FD">
        <w:t>Natarajan</w:t>
      </w:r>
      <w:r>
        <w:t xml:space="preserve"> from Benn Partnership, Phil</w:t>
      </w:r>
      <w:r w:rsidR="00C370FD">
        <w:t xml:space="preserve">ip Jones </w:t>
      </w:r>
      <w:r>
        <w:t xml:space="preserve">from Futures Unlocked and </w:t>
      </w:r>
      <w:proofErr w:type="spellStart"/>
      <w:r>
        <w:t>Cheryll</w:t>
      </w:r>
      <w:proofErr w:type="spellEnd"/>
      <w:r>
        <w:t xml:space="preserve"> </w:t>
      </w:r>
      <w:proofErr w:type="spellStart"/>
      <w:r>
        <w:t>Rawbone</w:t>
      </w:r>
      <w:proofErr w:type="spellEnd"/>
      <w:r>
        <w:t xml:space="preserve"> from the Friendship Project for Children. Nominations for next year’s Awards were encouraged. </w:t>
      </w:r>
    </w:p>
    <w:p w:rsidR="00C370FD" w:rsidRDefault="00C370FD" w:rsidP="00C370FD">
      <w:pPr>
        <w:ind w:leftChars="0" w:left="0" w:firstLineChars="0" w:firstLine="0"/>
        <w:jc w:val="both"/>
      </w:pPr>
    </w:p>
    <w:p w:rsidR="007F3A73" w:rsidRDefault="00C370FD" w:rsidP="00457E84">
      <w:pPr>
        <w:ind w:leftChars="0" w:left="0" w:firstLineChars="0" w:firstLine="0"/>
        <w:jc w:val="both"/>
      </w:pPr>
      <w:r>
        <w:t xml:space="preserve">Paul </w:t>
      </w:r>
      <w:proofErr w:type="spellStart"/>
      <w:r>
        <w:t>Tolley</w:t>
      </w:r>
      <w:proofErr w:type="spellEnd"/>
      <w:r>
        <w:t xml:space="preserve"> then congratulated WCAVA Trustee Sheela Hammond on receiving Freedom of the Borough Award in recognition of her hard work and dedication in Rugby Borough of the years.</w:t>
      </w:r>
    </w:p>
    <w:p w:rsidR="00C370FD" w:rsidRDefault="00C370FD" w:rsidP="009872EA">
      <w:pPr>
        <w:ind w:left="0" w:hanging="2"/>
        <w:jc w:val="both"/>
      </w:pPr>
    </w:p>
    <w:p w:rsidR="007F3A73" w:rsidRDefault="00517672" w:rsidP="009872EA">
      <w:pPr>
        <w:ind w:left="0" w:hanging="2"/>
        <w:jc w:val="both"/>
        <w:rPr>
          <w:b/>
        </w:rPr>
      </w:pPr>
      <w:r>
        <w:rPr>
          <w:b/>
        </w:rPr>
        <w:t>Tina Costello</w:t>
      </w:r>
      <w:r w:rsidR="00761F38">
        <w:rPr>
          <w:b/>
        </w:rPr>
        <w:t xml:space="preserve">, Chief Executive of </w:t>
      </w:r>
      <w:r w:rsidR="00C370FD">
        <w:rPr>
          <w:b/>
        </w:rPr>
        <w:t>Heart of England Community Foundation</w:t>
      </w:r>
    </w:p>
    <w:p w:rsidR="00C370FD" w:rsidRDefault="00C370FD" w:rsidP="009872EA">
      <w:pPr>
        <w:ind w:left="0" w:hanging="2"/>
        <w:jc w:val="both"/>
      </w:pPr>
      <w:r>
        <w:t xml:space="preserve">Paul </w:t>
      </w:r>
      <w:proofErr w:type="spellStart"/>
      <w:r>
        <w:t>Tolley</w:t>
      </w:r>
      <w:proofErr w:type="spellEnd"/>
      <w:r>
        <w:t xml:space="preserve"> introduced </w:t>
      </w:r>
      <w:r w:rsidR="00602A99">
        <w:t xml:space="preserve">our guest speaker, </w:t>
      </w:r>
      <w:r>
        <w:t xml:space="preserve">Tina Costello, powerhouse and CEO of Heart of England Community Foundation (HOECF). Tina spoke about the journey HOECF has been on since serving as CEO and the continued support they have received from WCAVA throughout that time. Tina praised the incredible work </w:t>
      </w:r>
      <w:r w:rsidR="00602A99">
        <w:t xml:space="preserve">across Warwickshire that </w:t>
      </w:r>
      <w:r>
        <w:t xml:space="preserve">they have been fortunate enough to support </w:t>
      </w:r>
      <w:r w:rsidR="00602A99">
        <w:t>with funding</w:t>
      </w:r>
      <w:r>
        <w:t>.</w:t>
      </w:r>
    </w:p>
    <w:p w:rsidR="00517672" w:rsidRDefault="00517672" w:rsidP="009872EA">
      <w:pPr>
        <w:ind w:left="0" w:hanging="2"/>
        <w:jc w:val="both"/>
      </w:pPr>
    </w:p>
    <w:p w:rsidR="007F3A73" w:rsidRDefault="00761F38" w:rsidP="009872EA">
      <w:pPr>
        <w:ind w:left="0" w:hanging="2"/>
        <w:jc w:val="both"/>
      </w:pPr>
      <w:r>
        <w:rPr>
          <w:b/>
        </w:rPr>
        <w:t>Vote of Thanks and Close of Formal AGM</w:t>
      </w:r>
    </w:p>
    <w:p w:rsidR="00C370FD" w:rsidRDefault="00C370FD" w:rsidP="009872EA">
      <w:pPr>
        <w:ind w:left="0" w:hanging="2"/>
        <w:jc w:val="both"/>
      </w:pPr>
      <w:r>
        <w:t xml:space="preserve">Paul </w:t>
      </w:r>
      <w:proofErr w:type="spellStart"/>
      <w:r>
        <w:t>Tolley</w:t>
      </w:r>
      <w:proofErr w:type="spellEnd"/>
      <w:r>
        <w:t xml:space="preserve"> expressed his thanks to Katy Harper for all her support over the last 9 years and presented her with a bouquet of flowers. Katy wished WCAVA the best for the future and invited everyone to stay for lunch. </w:t>
      </w:r>
    </w:p>
    <w:p w:rsidR="00C370FD" w:rsidRDefault="00C370FD" w:rsidP="009872EA">
      <w:pPr>
        <w:ind w:left="0" w:hanging="2"/>
        <w:jc w:val="both"/>
      </w:pPr>
    </w:p>
    <w:p w:rsidR="007F3A73" w:rsidRDefault="00761F38" w:rsidP="009872EA">
      <w:pPr>
        <w:ind w:left="0" w:hanging="2"/>
        <w:jc w:val="both"/>
      </w:pPr>
      <w:r>
        <w:t>Meeting ended at 1</w:t>
      </w:r>
      <w:r w:rsidR="00C370FD">
        <w:t>2</w:t>
      </w:r>
      <w:r>
        <w:t>:</w:t>
      </w:r>
      <w:r w:rsidR="00C370FD">
        <w:t>20</w:t>
      </w:r>
      <w:r>
        <w:t>pm followed</w:t>
      </w:r>
      <w:r w:rsidR="00C370FD">
        <w:t xml:space="preserve"> by</w:t>
      </w:r>
      <w:r>
        <w:t xml:space="preserve"> lunch.</w:t>
      </w:r>
    </w:p>
    <w:p w:rsidR="007F3A73" w:rsidRDefault="007F3A73" w:rsidP="009872EA">
      <w:pPr>
        <w:ind w:left="0" w:hanging="2"/>
      </w:pPr>
    </w:p>
    <w:p w:rsidR="007F3A73" w:rsidRDefault="007F3A73" w:rsidP="009872EA">
      <w:pPr>
        <w:ind w:left="0" w:hanging="2"/>
      </w:pPr>
    </w:p>
    <w:p w:rsidR="007F3A73" w:rsidRDefault="00761F38" w:rsidP="009872EA">
      <w:pPr>
        <w:ind w:left="0" w:hanging="2"/>
      </w:pPr>
      <w:r>
        <w:t>Signed ………………………………….</w:t>
      </w:r>
    </w:p>
    <w:p w:rsidR="007F3A73" w:rsidRDefault="007F3A73" w:rsidP="009872EA">
      <w:pPr>
        <w:ind w:left="0" w:hanging="2"/>
      </w:pPr>
    </w:p>
    <w:p w:rsidR="007F3A73" w:rsidRDefault="00761F38" w:rsidP="007F3A73">
      <w:pPr>
        <w:ind w:left="0" w:hanging="2"/>
      </w:pPr>
      <w:r>
        <w:t>Date ……………………………………..</w:t>
      </w:r>
    </w:p>
    <w:sectPr w:rsidR="007F3A73">
      <w:footerReference w:type="default" r:id="rId11"/>
      <w:pgSz w:w="12240" w:h="15840"/>
      <w:pgMar w:top="851" w:right="1418" w:bottom="624"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DE1" w:rsidRDefault="00B31DE1" w:rsidP="009872EA">
      <w:pPr>
        <w:spacing w:line="240" w:lineRule="auto"/>
        <w:ind w:left="0" w:hanging="2"/>
      </w:pPr>
      <w:r>
        <w:separator/>
      </w:r>
    </w:p>
  </w:endnote>
  <w:endnote w:type="continuationSeparator" w:id="0">
    <w:p w:rsidR="00B31DE1" w:rsidRDefault="00B31DE1" w:rsidP="009872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84" w:rsidRDefault="00457E84" w:rsidP="009872EA">
    <w:pPr>
      <w:pBdr>
        <w:top w:val="nil"/>
        <w:left w:val="nil"/>
        <w:bottom w:val="nil"/>
        <w:right w:val="nil"/>
        <w:between w:val="nil"/>
      </w:pBdr>
      <w:tabs>
        <w:tab w:val="center" w:pos="4320"/>
        <w:tab w:val="right" w:pos="8640"/>
      </w:tabs>
      <w:spacing w:line="240" w:lineRule="auto"/>
      <w:ind w:left="0" w:hanging="2"/>
      <w:jc w:val="right"/>
      <w:rPr>
        <w:color w:val="000000"/>
        <w:sz w:val="16"/>
        <w:szCs w:val="16"/>
      </w:rPr>
    </w:pPr>
    <w:r>
      <w:rPr>
        <w:color w:val="000000"/>
        <w:sz w:val="16"/>
        <w:szCs w:val="16"/>
      </w:rPr>
      <w:tab/>
    </w:r>
    <w:r>
      <w:rPr>
        <w:color w:val="000000"/>
        <w:sz w:val="16"/>
        <w:szCs w:val="16"/>
      </w:rPr>
      <w:tab/>
    </w:r>
    <w:r>
      <w:rPr>
        <w:color w:val="000000"/>
        <w:sz w:val="16"/>
        <w:szCs w:val="16"/>
      </w:rPr>
      <w:tab/>
      <w:t xml:space="preserve"> Page </w:t>
    </w:r>
    <w:r>
      <w:rPr>
        <w:color w:val="000000"/>
        <w:sz w:val="16"/>
        <w:szCs w:val="16"/>
      </w:rPr>
      <w:fldChar w:fldCharType="begin"/>
    </w:r>
    <w:r>
      <w:rPr>
        <w:color w:val="000000"/>
        <w:sz w:val="16"/>
        <w:szCs w:val="16"/>
      </w:rPr>
      <w:instrText>PAGE</w:instrText>
    </w:r>
    <w:r>
      <w:rPr>
        <w:color w:val="000000"/>
        <w:sz w:val="16"/>
        <w:szCs w:val="16"/>
      </w:rPr>
      <w:fldChar w:fldCharType="separate"/>
    </w:r>
    <w:r w:rsidR="00E52086">
      <w:rPr>
        <w:noProof/>
        <w:color w:val="000000"/>
        <w:sz w:val="16"/>
        <w:szCs w:val="16"/>
      </w:rPr>
      <w:t>1</w:t>
    </w:r>
    <w:r>
      <w:rPr>
        <w:color w:val="000000"/>
        <w:sz w:val="16"/>
        <w:szCs w:val="16"/>
      </w:rPr>
      <w:fldChar w:fldCharType="end"/>
    </w:r>
    <w:r>
      <w:rPr>
        <w:color w:val="000000"/>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DE1" w:rsidRDefault="00B31DE1" w:rsidP="009872EA">
      <w:pPr>
        <w:spacing w:line="240" w:lineRule="auto"/>
        <w:ind w:left="0" w:hanging="2"/>
      </w:pPr>
      <w:r>
        <w:separator/>
      </w:r>
    </w:p>
  </w:footnote>
  <w:footnote w:type="continuationSeparator" w:id="0">
    <w:p w:rsidR="00B31DE1" w:rsidRDefault="00B31DE1" w:rsidP="009872EA">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74A1D"/>
    <w:multiLevelType w:val="multilevel"/>
    <w:tmpl w:val="2154056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F3A73"/>
    <w:rsid w:val="00211CFA"/>
    <w:rsid w:val="00457E84"/>
    <w:rsid w:val="004627F8"/>
    <w:rsid w:val="00517672"/>
    <w:rsid w:val="00601741"/>
    <w:rsid w:val="00602A99"/>
    <w:rsid w:val="00634391"/>
    <w:rsid w:val="00761F38"/>
    <w:rsid w:val="007F3A73"/>
    <w:rsid w:val="009872EA"/>
    <w:rsid w:val="00AC616A"/>
    <w:rsid w:val="00B31DE1"/>
    <w:rsid w:val="00BB30E1"/>
    <w:rsid w:val="00C370FD"/>
    <w:rsid w:val="00D76A5A"/>
    <w:rsid w:val="00E52086"/>
    <w:rsid w:val="00ED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qFormat/>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FollowedHyperlink">
    <w:name w:val="FollowedHyperlink"/>
    <w:qFormat/>
    <w:rPr>
      <w:color w:val="800080"/>
      <w:w w:val="100"/>
      <w:position w:val="-1"/>
      <w:u w:val="single"/>
      <w:effect w:val="none"/>
      <w:vertAlign w:val="baseline"/>
      <w:cs w:val="0"/>
      <w:em w:val="none"/>
    </w:rPr>
  </w:style>
  <w:style w:type="paragraph" w:styleId="ListBullet">
    <w:name w:val="List Bullet"/>
    <w:basedOn w:val="Normal"/>
    <w:qFormat/>
    <w:pPr>
      <w:numPr>
        <w:numId w:val="1"/>
      </w:numPr>
      <w:ind w:left="-1" w:hanging="1"/>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qFormat/>
    <w:rPr>
      <w:rFonts w:ascii="Tahoma" w:hAnsi="Tahoma" w:cs="Times New Roman"/>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FollowedHyperlink">
    <w:name w:val="FollowedHyperlink"/>
    <w:qFormat/>
    <w:rPr>
      <w:color w:val="800080"/>
      <w:w w:val="100"/>
      <w:position w:val="-1"/>
      <w:u w:val="single"/>
      <w:effect w:val="none"/>
      <w:vertAlign w:val="baseline"/>
      <w:cs w:val="0"/>
      <w:em w:val="none"/>
    </w:rPr>
  </w:style>
  <w:style w:type="paragraph" w:styleId="ListBullet">
    <w:name w:val="List Bullet"/>
    <w:basedOn w:val="Normal"/>
    <w:qFormat/>
    <w:pPr>
      <w:numPr>
        <w:numId w:val="1"/>
      </w:numPr>
      <w:ind w:left="-1" w:hanging="1"/>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3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cava.org.uk/annual-review-and-account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J9EgczuIT0uhjKBSCEbzC/ORzA==">AMUW2mW5znc0ioO070vT+ngtYCF3c2YCLKQIMtFgjke3J+pXH1RqG2G+V49EBrmnEV89emayDByiupM0Jpl++hTfoblXOFNbaZ/PdwiEco0jXOnXW4Y2A4l4P+v/DuRaSzgzac1LouMc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Rugby VB</dc:creator>
  <cp:lastModifiedBy>Kate Morrison</cp:lastModifiedBy>
  <cp:revision>2</cp:revision>
  <dcterms:created xsi:type="dcterms:W3CDTF">2020-10-28T14:44:00Z</dcterms:created>
  <dcterms:modified xsi:type="dcterms:W3CDTF">2020-10-28T14:44:00Z</dcterms:modified>
</cp:coreProperties>
</file>